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olor w:val="auto"/>
        </w:rPr>
      </w:pPr>
      <w:bookmarkStart w:id="0" w:name="OLE_LINK45"/>
    </w:p>
    <w:p>
      <w:pPr>
        <w:pStyle w:val="7"/>
        <w:ind w:firstLine="0" w:firstLineChars="0"/>
        <w:jc w:val="center"/>
        <w:rPr>
          <w:rFonts w:hint="eastAsia" w:ascii="仿宋" w:hAnsi="仿宋" w:eastAsia="仿宋" w:cs="宋体"/>
          <w:b/>
          <w:bCs/>
          <w:color w:val="auto"/>
          <w:kern w:val="0"/>
          <w:sz w:val="44"/>
          <w:szCs w:val="44"/>
          <w:lang w:eastAsia="zh-CN"/>
        </w:rPr>
      </w:pPr>
    </w:p>
    <w:p>
      <w:pPr>
        <w:pStyle w:val="7"/>
        <w:ind w:firstLine="0" w:firstLineChars="0"/>
        <w:jc w:val="center"/>
        <w:rPr>
          <w:rFonts w:hint="eastAsia" w:ascii="仿宋" w:hAnsi="仿宋" w:eastAsia="仿宋" w:cs="宋体"/>
          <w:b/>
          <w:bCs/>
          <w:color w:val="auto"/>
          <w:kern w:val="0"/>
          <w:sz w:val="44"/>
          <w:szCs w:val="44"/>
          <w:lang w:eastAsia="zh-CN"/>
        </w:rPr>
      </w:pPr>
    </w:p>
    <w:p>
      <w:pPr>
        <w:pStyle w:val="7"/>
        <w:ind w:firstLine="0" w:firstLineChars="0"/>
        <w:jc w:val="center"/>
        <w:rPr>
          <w:rFonts w:hint="eastAsia" w:ascii="仿宋" w:hAnsi="仿宋" w:eastAsia="仿宋" w:cs="宋体"/>
          <w:b/>
          <w:bCs/>
          <w:color w:val="auto"/>
          <w:kern w:val="0"/>
          <w:sz w:val="44"/>
          <w:szCs w:val="44"/>
          <w:lang w:eastAsia="zh-CN"/>
        </w:rPr>
      </w:pPr>
    </w:p>
    <w:p>
      <w:pPr>
        <w:pStyle w:val="7"/>
        <w:ind w:firstLine="0" w:firstLineChars="0"/>
        <w:jc w:val="center"/>
        <w:rPr>
          <w:rFonts w:hint="eastAsia" w:ascii="仿宋" w:hAnsi="仿宋" w:eastAsia="仿宋" w:cs="宋体"/>
          <w:b/>
          <w:bCs/>
          <w:color w:val="auto"/>
          <w:kern w:val="0"/>
          <w:sz w:val="44"/>
          <w:szCs w:val="44"/>
          <w:lang w:eastAsia="zh-CN"/>
        </w:rPr>
      </w:pPr>
    </w:p>
    <w:p>
      <w:pPr>
        <w:pStyle w:val="7"/>
        <w:ind w:firstLine="0" w:firstLineChars="0"/>
        <w:jc w:val="center"/>
        <w:rPr>
          <w:rFonts w:hint="eastAsia" w:ascii="仿宋" w:hAnsi="仿宋" w:eastAsia="仿宋" w:cs="宋体"/>
          <w:b/>
          <w:bCs/>
          <w:color w:val="auto"/>
          <w:kern w:val="0"/>
          <w:sz w:val="44"/>
          <w:szCs w:val="44"/>
          <w:lang w:eastAsia="zh-CN"/>
        </w:rPr>
      </w:pPr>
    </w:p>
    <w:p>
      <w:pPr>
        <w:pStyle w:val="7"/>
        <w:ind w:firstLine="0" w:firstLineChars="0"/>
        <w:jc w:val="center"/>
        <w:rPr>
          <w:rFonts w:hint="eastAsia" w:ascii="仿宋" w:hAnsi="仿宋" w:eastAsia="仿宋" w:cs="宋体"/>
          <w:b/>
          <w:bCs/>
          <w:color w:val="auto"/>
          <w:kern w:val="0"/>
          <w:sz w:val="52"/>
          <w:szCs w:val="52"/>
        </w:rPr>
      </w:pPr>
      <w:bookmarkStart w:id="1" w:name="OLE_LINK27"/>
      <w:r>
        <w:rPr>
          <w:rFonts w:hint="eastAsia" w:ascii="仿宋" w:hAnsi="仿宋" w:eastAsia="仿宋" w:cs="宋体"/>
          <w:b/>
          <w:bCs/>
          <w:color w:val="auto"/>
          <w:kern w:val="0"/>
          <w:sz w:val="52"/>
          <w:szCs w:val="52"/>
          <w:lang w:eastAsia="zh-CN"/>
        </w:rPr>
        <w:t>2025年春节慰问部队物资采购项目</w:t>
      </w:r>
      <w:bookmarkEnd w:id="1"/>
      <w:r>
        <w:rPr>
          <w:rFonts w:hint="eastAsia" w:ascii="仿宋" w:hAnsi="仿宋" w:eastAsia="仿宋" w:cs="宋体"/>
          <w:b/>
          <w:bCs/>
          <w:color w:val="auto"/>
          <w:kern w:val="0"/>
          <w:sz w:val="52"/>
          <w:szCs w:val="52"/>
          <w:lang w:val="en-US" w:eastAsia="zh-CN"/>
        </w:rPr>
        <w:t>初步</w:t>
      </w:r>
      <w:r>
        <w:rPr>
          <w:rFonts w:hint="eastAsia" w:ascii="仿宋" w:hAnsi="仿宋" w:eastAsia="仿宋" w:cs="宋体"/>
          <w:b/>
          <w:bCs/>
          <w:color w:val="auto"/>
          <w:kern w:val="0"/>
          <w:sz w:val="52"/>
          <w:szCs w:val="52"/>
        </w:rPr>
        <w:t>需求方案</w:t>
      </w:r>
    </w:p>
    <w:p>
      <w:pPr>
        <w:pStyle w:val="7"/>
        <w:ind w:firstLine="0" w:firstLineChars="0"/>
        <w:jc w:val="center"/>
        <w:rPr>
          <w:rFonts w:hint="eastAsia" w:ascii="仿宋" w:hAnsi="仿宋" w:eastAsia="仿宋" w:cs="宋体"/>
          <w:b/>
          <w:bCs/>
          <w:color w:val="auto"/>
          <w:kern w:val="0"/>
          <w:sz w:val="36"/>
          <w:szCs w:val="36"/>
          <w:lang w:eastAsia="zh-CN"/>
        </w:rPr>
      </w:pPr>
      <w:r>
        <w:rPr>
          <w:rFonts w:hint="eastAsia" w:ascii="仿宋" w:hAnsi="仿宋" w:eastAsia="仿宋" w:cs="宋体"/>
          <w:b/>
          <w:bCs/>
          <w:color w:val="auto"/>
          <w:kern w:val="0"/>
          <w:sz w:val="36"/>
          <w:szCs w:val="36"/>
          <w:lang w:eastAsia="zh-CN"/>
        </w:rPr>
        <w:t>【</w:t>
      </w:r>
      <w:r>
        <w:rPr>
          <w:rFonts w:hint="eastAsia" w:ascii="仿宋" w:hAnsi="仿宋" w:eastAsia="仿宋" w:cs="宋体"/>
          <w:b/>
          <w:bCs/>
          <w:color w:val="auto"/>
          <w:kern w:val="0"/>
          <w:sz w:val="36"/>
          <w:szCs w:val="36"/>
          <w:lang w:val="en-US" w:eastAsia="zh-CN"/>
        </w:rPr>
        <w:t>注：下列内容为采购需求调查前期暂定方案，最终采购需求以项目正式招标公告中的招标文件为准</w:t>
      </w:r>
      <w:r>
        <w:rPr>
          <w:rFonts w:hint="eastAsia" w:ascii="仿宋" w:hAnsi="仿宋" w:eastAsia="仿宋" w:cs="宋体"/>
          <w:b/>
          <w:bCs/>
          <w:color w:val="auto"/>
          <w:kern w:val="0"/>
          <w:sz w:val="36"/>
          <w:szCs w:val="36"/>
          <w:lang w:eastAsia="zh-CN"/>
        </w:rPr>
        <w:t>】</w:t>
      </w:r>
    </w:p>
    <w:p>
      <w:pPr>
        <w:pStyle w:val="7"/>
        <w:ind w:firstLine="0" w:firstLineChars="0"/>
        <w:jc w:val="center"/>
        <w:rPr>
          <w:rFonts w:hint="eastAsia" w:ascii="仿宋" w:hAnsi="仿宋" w:eastAsia="仿宋" w:cs="宋体"/>
          <w:b/>
          <w:bCs/>
          <w:color w:val="auto"/>
          <w:kern w:val="0"/>
          <w:sz w:val="44"/>
          <w:szCs w:val="44"/>
        </w:rPr>
      </w:pPr>
    </w:p>
    <w:p>
      <w:pPr>
        <w:pStyle w:val="7"/>
        <w:ind w:firstLine="0" w:firstLineChars="0"/>
        <w:jc w:val="center"/>
        <w:rPr>
          <w:rFonts w:hint="eastAsia" w:ascii="仿宋" w:hAnsi="仿宋" w:eastAsia="仿宋" w:cs="宋体"/>
          <w:b/>
          <w:bCs/>
          <w:color w:val="auto"/>
          <w:kern w:val="0"/>
          <w:sz w:val="44"/>
          <w:szCs w:val="44"/>
        </w:rPr>
      </w:pPr>
    </w:p>
    <w:p>
      <w:pPr>
        <w:pStyle w:val="7"/>
        <w:ind w:firstLine="0" w:firstLineChars="0"/>
        <w:jc w:val="center"/>
        <w:rPr>
          <w:rFonts w:hint="eastAsia" w:ascii="仿宋" w:hAnsi="仿宋" w:eastAsia="仿宋" w:cs="宋体"/>
          <w:b/>
          <w:bCs/>
          <w:color w:val="auto"/>
          <w:kern w:val="0"/>
          <w:sz w:val="44"/>
          <w:szCs w:val="44"/>
        </w:rPr>
      </w:pPr>
    </w:p>
    <w:p>
      <w:pPr>
        <w:pStyle w:val="7"/>
        <w:ind w:firstLine="0" w:firstLineChars="0"/>
        <w:jc w:val="center"/>
        <w:rPr>
          <w:rFonts w:hint="eastAsia" w:ascii="仿宋" w:hAnsi="仿宋" w:eastAsia="仿宋" w:cs="宋体"/>
          <w:b/>
          <w:bCs/>
          <w:color w:val="auto"/>
          <w:kern w:val="0"/>
          <w:sz w:val="44"/>
          <w:szCs w:val="44"/>
        </w:rPr>
      </w:pPr>
    </w:p>
    <w:p>
      <w:pPr>
        <w:pStyle w:val="7"/>
        <w:ind w:firstLine="0" w:firstLineChars="0"/>
        <w:jc w:val="center"/>
        <w:rPr>
          <w:rFonts w:hint="eastAsia" w:ascii="仿宋" w:hAnsi="仿宋" w:eastAsia="仿宋" w:cs="宋体"/>
          <w:b/>
          <w:bCs/>
          <w:color w:val="auto"/>
          <w:kern w:val="0"/>
          <w:sz w:val="44"/>
          <w:szCs w:val="44"/>
        </w:rPr>
      </w:pPr>
    </w:p>
    <w:p>
      <w:pPr>
        <w:pStyle w:val="7"/>
        <w:ind w:firstLine="0" w:firstLineChars="0"/>
        <w:jc w:val="center"/>
        <w:rPr>
          <w:rFonts w:hint="eastAsia" w:ascii="仿宋" w:hAnsi="仿宋" w:eastAsia="仿宋" w:cs="宋体"/>
          <w:b/>
          <w:bCs/>
          <w:color w:val="auto"/>
          <w:kern w:val="0"/>
          <w:sz w:val="44"/>
          <w:szCs w:val="44"/>
        </w:rPr>
      </w:pPr>
    </w:p>
    <w:p>
      <w:pPr>
        <w:pStyle w:val="7"/>
        <w:ind w:firstLine="0" w:firstLineChars="0"/>
        <w:jc w:val="center"/>
        <w:rPr>
          <w:rFonts w:hint="eastAsia" w:ascii="仿宋" w:hAnsi="仿宋" w:eastAsia="仿宋" w:cs="宋体"/>
          <w:b/>
          <w:bCs/>
          <w:color w:val="auto"/>
          <w:kern w:val="0"/>
          <w:sz w:val="44"/>
          <w:szCs w:val="44"/>
        </w:rPr>
      </w:pPr>
    </w:p>
    <w:p>
      <w:pPr>
        <w:pStyle w:val="7"/>
        <w:ind w:firstLine="0" w:firstLineChars="0"/>
        <w:jc w:val="center"/>
        <w:rPr>
          <w:rFonts w:hint="eastAsia" w:ascii="仿宋" w:hAnsi="仿宋" w:eastAsia="仿宋" w:cs="宋体"/>
          <w:b/>
          <w:bCs/>
          <w:color w:val="auto"/>
          <w:kern w:val="0"/>
          <w:sz w:val="44"/>
          <w:szCs w:val="44"/>
        </w:rPr>
      </w:pPr>
    </w:p>
    <w:p>
      <w:pPr>
        <w:pStyle w:val="7"/>
        <w:ind w:firstLine="0" w:firstLineChars="0"/>
        <w:jc w:val="center"/>
        <w:rPr>
          <w:rFonts w:hint="eastAsia" w:ascii="仿宋" w:hAnsi="仿宋" w:eastAsia="仿宋" w:cs="宋体"/>
          <w:b/>
          <w:bCs/>
          <w:color w:val="auto"/>
          <w:kern w:val="0"/>
          <w:sz w:val="44"/>
          <w:szCs w:val="44"/>
        </w:rPr>
      </w:pPr>
    </w:p>
    <w:p>
      <w:pPr>
        <w:pStyle w:val="7"/>
        <w:ind w:firstLine="0" w:firstLineChars="0"/>
        <w:jc w:val="center"/>
        <w:rPr>
          <w:rFonts w:hint="eastAsia" w:ascii="仿宋" w:hAnsi="仿宋" w:eastAsia="仿宋" w:cs="宋体"/>
          <w:b/>
          <w:bCs/>
          <w:color w:val="auto"/>
          <w:kern w:val="0"/>
          <w:sz w:val="44"/>
          <w:szCs w:val="44"/>
        </w:rPr>
      </w:pPr>
    </w:p>
    <w:p>
      <w:pPr>
        <w:pStyle w:val="7"/>
        <w:ind w:firstLine="0" w:firstLineChars="0"/>
        <w:jc w:val="center"/>
        <w:rPr>
          <w:rFonts w:hint="eastAsia" w:ascii="仿宋" w:hAnsi="仿宋" w:eastAsia="仿宋" w:cs="宋体"/>
          <w:b/>
          <w:bCs/>
          <w:color w:val="auto"/>
          <w:kern w:val="0"/>
          <w:sz w:val="44"/>
          <w:szCs w:val="44"/>
        </w:rPr>
      </w:pPr>
    </w:p>
    <w:p>
      <w:pPr>
        <w:pStyle w:val="17"/>
        <w:jc w:val="both"/>
        <w:outlineLvl w:val="2"/>
        <w:rPr>
          <w:b/>
          <w:sz w:val="28"/>
        </w:rPr>
      </w:pPr>
    </w:p>
    <w:p>
      <w:pPr>
        <w:pStyle w:val="17"/>
        <w:jc w:val="both"/>
        <w:outlineLvl w:val="2"/>
      </w:pPr>
      <w:r>
        <w:rPr>
          <w:b/>
          <w:sz w:val="28"/>
        </w:rPr>
        <w:t>一、项目概况（采购标的）</w:t>
      </w:r>
    </w:p>
    <w:p>
      <w:pPr>
        <w:pStyle w:val="17"/>
        <w:spacing w:line="360" w:lineRule="auto"/>
        <w:ind w:firstLine="482" w:firstLineChars="200"/>
        <w:jc w:val="both"/>
        <w:rPr>
          <w:rFonts w:hint="default" w:ascii="宋体" w:hAnsi="宋体" w:eastAsia="宋体" w:cs="宋体"/>
          <w:b/>
          <w:sz w:val="24"/>
          <w:lang w:val="en-US" w:eastAsia="zh-CN"/>
        </w:rPr>
      </w:pPr>
      <w:r>
        <w:rPr>
          <w:rFonts w:ascii="宋体" w:hAnsi="宋体" w:eastAsia="宋体" w:cs="宋体"/>
          <w:b/>
          <w:sz w:val="24"/>
        </w:rPr>
        <w:t>1.1</w:t>
      </w:r>
      <w:r>
        <w:rPr>
          <w:rFonts w:hint="eastAsia" w:ascii="宋体" w:hAnsi="宋体" w:eastAsia="宋体" w:cs="宋体"/>
          <w:b/>
          <w:sz w:val="24"/>
          <w:lang w:val="en-US" w:eastAsia="zh-CN"/>
        </w:rPr>
        <w:t>本项目为</w:t>
      </w:r>
      <w:r>
        <w:rPr>
          <w:rFonts w:hint="eastAsia" w:ascii="宋体" w:hAnsi="宋体" w:eastAsia="宋体" w:cs="宋体"/>
          <w:b/>
          <w:sz w:val="24"/>
          <w:lang w:eastAsia="zh-CN"/>
        </w:rPr>
        <w:t>2025年春节慰问部队物资采购项目</w:t>
      </w:r>
      <w:r>
        <w:rPr>
          <w:rFonts w:hint="eastAsia" w:ascii="宋体" w:hAnsi="宋体" w:eastAsia="宋体" w:cs="宋体"/>
          <w:b/>
          <w:sz w:val="24"/>
          <w:szCs w:val="20"/>
        </w:rPr>
        <w:t>。 </w:t>
      </w:r>
    </w:p>
    <w:p>
      <w:pPr>
        <w:pStyle w:val="17"/>
        <w:spacing w:line="360" w:lineRule="auto"/>
        <w:ind w:firstLine="482" w:firstLineChars="200"/>
        <w:jc w:val="both"/>
        <w:rPr>
          <w:rFonts w:ascii="宋体" w:hAnsi="宋体" w:eastAsia="宋体" w:cs="宋体"/>
          <w:b/>
          <w:sz w:val="24"/>
          <w:szCs w:val="20"/>
        </w:rPr>
      </w:pPr>
      <w:r>
        <w:rPr>
          <w:rFonts w:hint="eastAsia" w:ascii="宋体" w:hAnsi="宋体" w:eastAsia="宋体" w:cs="宋体"/>
          <w:b/>
          <w:sz w:val="24"/>
          <w:lang w:val="en-US" w:eastAsia="zh-CN"/>
        </w:rPr>
        <w:t>1.2</w:t>
      </w:r>
      <w:r>
        <w:rPr>
          <w:rFonts w:ascii="宋体" w:hAnsi="宋体" w:eastAsia="宋体" w:cs="宋体"/>
          <w:b/>
          <w:sz w:val="24"/>
        </w:rPr>
        <w:t>投标人所提供产品应为生产厂家的正规合格产品，所有产品均为全新原厂原包装（未经使用和非展览会展示样品设备，外观无刮、碰痕迹，并有下列明显标记：名称、品牌型号、制造商标识、产地、出厂日期、出产序列号等），不接受改装改配产品。货物的制造标准及技术规范等有关资料必须符合国家相关标准、规范要求。货物的电气、设备仪表应符合国家相关规定，噪音方面符合国家相关标准，货物质量达到设计要求，安装调试各项指标符合技术参数要求且须通过质检计量部门的检验。</w:t>
      </w:r>
      <w:r>
        <w:rPr>
          <w:rFonts w:hint="eastAsia" w:ascii="宋体" w:hAnsi="宋体" w:eastAsia="宋体" w:cs="宋体"/>
          <w:b/>
          <w:sz w:val="24"/>
          <w:szCs w:val="20"/>
        </w:rPr>
        <w:t>若投标人所投产品国家有强制性要求认证的，则投标人应提供通过认证的产品进行投标。投标人所提供的服务应符合国家相关法律法规。如因产品违反国家相关规定而产生的纠纷和责任，均由投标人负全责。若因此给招标人造成损失的，投标人还要负赔偿责任。 </w:t>
      </w:r>
    </w:p>
    <w:p>
      <w:pPr>
        <w:pStyle w:val="17"/>
        <w:spacing w:before="0" w:after="0" w:line="360" w:lineRule="auto"/>
        <w:ind w:firstLine="480"/>
        <w:jc w:val="both"/>
        <w:rPr>
          <w:rFonts w:ascii="宋体" w:hAnsi="宋体" w:eastAsia="宋体" w:cs="宋体"/>
          <w:b/>
          <w:sz w:val="24"/>
        </w:rPr>
      </w:pPr>
      <w:r>
        <w:rPr>
          <w:rFonts w:ascii="宋体" w:hAnsi="宋体" w:eastAsia="宋体" w:cs="宋体"/>
          <w:b/>
          <w:sz w:val="24"/>
        </w:rPr>
        <w:t>1.</w:t>
      </w:r>
      <w:r>
        <w:rPr>
          <w:rFonts w:hint="eastAsia" w:ascii="宋体" w:hAnsi="宋体" w:eastAsia="宋体" w:cs="宋体"/>
          <w:b/>
          <w:sz w:val="24"/>
          <w:lang w:eastAsia="zh-CN"/>
        </w:rPr>
        <w:t>3</w:t>
      </w:r>
      <w:r>
        <w:rPr>
          <w:rFonts w:ascii="宋体" w:hAnsi="宋体" w:eastAsia="宋体" w:cs="宋体"/>
          <w:b/>
          <w:sz w:val="24"/>
        </w:rPr>
        <w:t>投标人应按正规销售渠道供货，保证采购人能享受原厂或原厂认可的售后维修机构的售后服务。投标人所提供的服务应符合国家相关法律法规。投标人提供的产品中如有配套使用的相关软件，必须是正版的、合法的。</w:t>
      </w:r>
    </w:p>
    <w:p>
      <w:pPr>
        <w:pStyle w:val="17"/>
        <w:spacing w:before="0" w:after="0" w:line="360" w:lineRule="auto"/>
        <w:ind w:firstLine="480"/>
        <w:jc w:val="both"/>
        <w:rPr>
          <w:rFonts w:ascii="宋体" w:hAnsi="宋体" w:eastAsia="宋体" w:cs="宋体"/>
          <w:b/>
          <w:sz w:val="24"/>
        </w:rPr>
      </w:pPr>
      <w:r>
        <w:rPr>
          <w:rFonts w:ascii="宋体" w:hAnsi="宋体" w:eastAsia="宋体" w:cs="宋体"/>
          <w:b/>
          <w:sz w:val="24"/>
        </w:rPr>
        <w:t>1.</w:t>
      </w:r>
      <w:r>
        <w:rPr>
          <w:rFonts w:hint="eastAsia" w:ascii="宋体" w:hAnsi="宋体" w:eastAsia="宋体" w:cs="宋体"/>
          <w:b/>
          <w:sz w:val="24"/>
          <w:lang w:eastAsia="zh-CN"/>
        </w:rPr>
        <w:t>4</w:t>
      </w:r>
      <w:r>
        <w:rPr>
          <w:rFonts w:ascii="宋体" w:hAnsi="宋体" w:eastAsia="宋体" w:cs="宋体"/>
          <w:b/>
          <w:sz w:val="24"/>
        </w:rPr>
        <w:t>投标人须保障采购人在使用该货物或其任何一部分时不受到第三方关于侵犯专利权、商标权或工业设计权等知识产权的指控，任何第三方如果提出此方面指控均与采购人无关，投标人应与第三方交涉，并承担可能发生的一切法律责任、费用和后果；若采购人因此而遭致损失的，投标人应赔偿该损失。</w:t>
      </w:r>
    </w:p>
    <w:p>
      <w:pPr>
        <w:pStyle w:val="17"/>
        <w:spacing w:line="360" w:lineRule="auto"/>
        <w:ind w:firstLine="482" w:firstLineChars="200"/>
        <w:jc w:val="both"/>
        <w:rPr>
          <w:rFonts w:ascii="宋体" w:hAnsi="宋体" w:eastAsia="宋体" w:cs="宋体"/>
          <w:b/>
          <w:sz w:val="24"/>
          <w:szCs w:val="20"/>
        </w:rPr>
      </w:pPr>
      <w:r>
        <w:rPr>
          <w:rFonts w:hint="eastAsia" w:ascii="宋体" w:hAnsi="宋体" w:eastAsia="宋体" w:cs="宋体"/>
          <w:b/>
          <w:sz w:val="24"/>
          <w:szCs w:val="20"/>
          <w:lang w:val="en-US" w:eastAsia="zh-CN"/>
        </w:rPr>
        <w:t>1.5</w:t>
      </w:r>
      <w:r>
        <w:rPr>
          <w:rFonts w:hint="eastAsia" w:ascii="宋体" w:hAnsi="宋体" w:eastAsia="宋体" w:cs="宋体"/>
          <w:b/>
          <w:sz w:val="24"/>
          <w:szCs w:val="20"/>
        </w:rPr>
        <w:t>投标人的报价应</w:t>
      </w:r>
      <w:r>
        <w:rPr>
          <w:rFonts w:hint="eastAsia" w:ascii="宋体" w:hAnsi="宋体" w:eastAsia="宋体" w:cs="宋体"/>
          <w:b/>
          <w:sz w:val="24"/>
          <w:szCs w:val="20"/>
          <w:lang w:val="en-US" w:eastAsia="zh-CN"/>
        </w:rPr>
        <w:t>是</w:t>
      </w:r>
      <w:r>
        <w:rPr>
          <w:rFonts w:hint="eastAsia" w:ascii="宋体" w:hAnsi="宋体" w:eastAsia="宋体" w:cs="宋体"/>
          <w:b/>
          <w:sz w:val="24"/>
          <w:szCs w:val="20"/>
        </w:rPr>
        <w:t>包含货物所涉及的有关项目的所有费用，包括：所有货物及服务的价格、包装、人工、机械、运输、装卸（指装卸至指定地点）、安装、维护、售后服务、知识产权、专利、技术资料及培训、备品备件、检测费、验收及税金等一切完成交易所需费用以及企业利润、所涉及各种风险、责任等各项应有费用。</w:t>
      </w:r>
    </w:p>
    <w:p>
      <w:pPr>
        <w:pStyle w:val="17"/>
        <w:spacing w:before="0" w:after="0" w:line="240" w:lineRule="auto"/>
        <w:ind w:firstLine="0"/>
        <w:jc w:val="both"/>
        <w:outlineLvl w:val="2"/>
        <w:rPr>
          <w:rFonts w:asciiTheme="minorHAnsi" w:hAnsiTheme="minorHAnsi" w:eastAsiaTheme="minorEastAsia" w:cstheme="minorBidi"/>
          <w:b/>
          <w:sz w:val="28"/>
        </w:rPr>
      </w:pPr>
    </w:p>
    <w:p>
      <w:pPr>
        <w:pStyle w:val="17"/>
        <w:spacing w:before="0" w:after="0" w:line="240" w:lineRule="auto"/>
        <w:ind w:firstLine="0"/>
        <w:jc w:val="both"/>
        <w:outlineLvl w:val="2"/>
        <w:rPr>
          <w:rFonts w:asciiTheme="minorHAnsi" w:hAnsiTheme="minorHAnsi" w:eastAsiaTheme="minorEastAsia" w:cstheme="minorBidi"/>
          <w:b/>
          <w:sz w:val="28"/>
        </w:rPr>
      </w:pPr>
    </w:p>
    <w:p>
      <w:pPr>
        <w:pStyle w:val="17"/>
        <w:spacing w:before="0" w:after="0" w:line="240" w:lineRule="auto"/>
        <w:ind w:firstLine="0"/>
        <w:jc w:val="both"/>
        <w:outlineLvl w:val="2"/>
        <w:rPr>
          <w:rFonts w:asciiTheme="minorHAnsi" w:hAnsiTheme="minorHAnsi" w:eastAsiaTheme="minorEastAsia" w:cstheme="minorBidi"/>
          <w:b/>
          <w:sz w:val="28"/>
        </w:rPr>
      </w:pPr>
    </w:p>
    <w:p>
      <w:pPr>
        <w:pStyle w:val="17"/>
        <w:spacing w:before="0" w:after="0" w:line="240" w:lineRule="auto"/>
        <w:ind w:firstLine="0"/>
        <w:jc w:val="both"/>
        <w:outlineLvl w:val="2"/>
        <w:rPr>
          <w:rFonts w:asciiTheme="minorHAnsi" w:hAnsiTheme="minorHAnsi" w:eastAsiaTheme="minorEastAsia" w:cstheme="minorBidi"/>
          <w:b/>
          <w:sz w:val="28"/>
        </w:rPr>
      </w:pPr>
    </w:p>
    <w:p>
      <w:pPr>
        <w:pStyle w:val="17"/>
        <w:spacing w:before="0" w:after="0" w:line="240" w:lineRule="auto"/>
        <w:ind w:firstLine="0"/>
        <w:jc w:val="both"/>
        <w:outlineLvl w:val="2"/>
        <w:rPr>
          <w:rFonts w:asciiTheme="minorHAnsi" w:hAnsiTheme="minorHAnsi" w:eastAsiaTheme="minorEastAsia" w:cstheme="minorBidi"/>
          <w:b/>
          <w:sz w:val="28"/>
        </w:rPr>
      </w:pPr>
    </w:p>
    <w:p>
      <w:pPr>
        <w:pStyle w:val="17"/>
        <w:spacing w:before="0" w:after="0" w:line="240" w:lineRule="auto"/>
        <w:ind w:firstLine="0"/>
        <w:jc w:val="both"/>
        <w:outlineLvl w:val="2"/>
        <w:rPr>
          <w:rFonts w:asciiTheme="minorHAnsi" w:hAnsiTheme="minorHAnsi" w:eastAsiaTheme="minorEastAsia" w:cstheme="minorBidi"/>
          <w:b/>
          <w:sz w:val="28"/>
        </w:rPr>
      </w:pPr>
      <w:r>
        <w:rPr>
          <w:rFonts w:asciiTheme="minorHAnsi" w:hAnsiTheme="minorHAnsi" w:eastAsiaTheme="minorEastAsia" w:cstheme="minorBidi"/>
          <w:b/>
          <w:sz w:val="28"/>
        </w:rPr>
        <w:t>二、技术和服务要求（以“★”标示的内容为不允许负偏离的实质性要求）</w:t>
      </w:r>
    </w:p>
    <w:p>
      <w:pPr>
        <w:spacing w:line="400" w:lineRule="exact"/>
        <w:jc w:val="center"/>
        <w:rPr>
          <w:rFonts w:hint="default" w:ascii="宋体" w:hAnsi="宋体" w:eastAsia="宋体" w:cs="宋体"/>
          <w:b/>
          <w:bCs/>
          <w:sz w:val="36"/>
          <w:szCs w:val="36"/>
          <w:lang w:val="en-US" w:eastAsia="zh-CN"/>
        </w:rPr>
      </w:pPr>
      <w:r>
        <w:rPr>
          <w:rFonts w:hint="eastAsia" w:ascii="宋体" w:hAnsi="宋体" w:cs="宋体"/>
          <w:b/>
          <w:bCs/>
          <w:sz w:val="36"/>
          <w:szCs w:val="36"/>
          <w:lang w:val="en-US" w:eastAsia="zh-CN"/>
        </w:rPr>
        <w:t>2025年春节慰问部队物资采购项目初步</w:t>
      </w:r>
      <w:bookmarkStart w:id="2" w:name="OLE_LINK34"/>
      <w:r>
        <w:rPr>
          <w:rFonts w:hint="eastAsia" w:ascii="宋体" w:hAnsi="宋体" w:cs="宋体"/>
          <w:b/>
          <w:bCs/>
          <w:sz w:val="36"/>
          <w:szCs w:val="36"/>
          <w:lang w:val="en-US" w:eastAsia="zh-CN"/>
        </w:rPr>
        <w:t>技术和服务要求</w:t>
      </w:r>
      <w:bookmarkEnd w:id="2"/>
    </w:p>
    <w:bookmarkEnd w:id="0"/>
    <w:p>
      <w:pPr>
        <w:spacing w:line="360" w:lineRule="exact"/>
        <w:rPr>
          <w:rFonts w:hint="eastAsia" w:ascii="宋体" w:hAnsi="宋体" w:eastAsia="宋体" w:cs="宋体"/>
          <w:b/>
          <w:bCs/>
          <w:sz w:val="28"/>
          <w:szCs w:val="28"/>
          <w:lang w:val="en-US" w:eastAsia="zh-CN"/>
        </w:rPr>
      </w:pPr>
      <w:bookmarkStart w:id="3" w:name="OLE_LINK3"/>
      <w:r>
        <w:rPr>
          <w:rFonts w:hint="eastAsia" w:ascii="宋体" w:hAnsi="宋体" w:eastAsia="宋体" w:cs="宋体"/>
          <w:b/>
          <w:bCs/>
          <w:sz w:val="28"/>
          <w:szCs w:val="28"/>
          <w:lang w:val="en-US" w:eastAsia="zh-CN"/>
        </w:rPr>
        <w:t>序号1</w:t>
      </w:r>
      <w:bookmarkStart w:id="4" w:name="OLE_LINK2"/>
      <w:r>
        <w:rPr>
          <w:rFonts w:hint="eastAsia" w:ascii="宋体" w:hAnsi="宋体" w:cs="宋体"/>
          <w:b/>
          <w:bCs/>
          <w:sz w:val="28"/>
          <w:szCs w:val="28"/>
          <w:lang w:val="en-US" w:eastAsia="zh-CN"/>
        </w:rPr>
        <w:t>：</w:t>
      </w:r>
      <w:r>
        <w:rPr>
          <w:rFonts w:hint="eastAsia" w:ascii="宋体" w:hAnsi="宋体" w:eastAsia="宋体" w:cs="宋体"/>
          <w:b/>
          <w:bCs/>
          <w:sz w:val="28"/>
          <w:szCs w:val="28"/>
        </w:rPr>
        <w:t>纯钛保温杯</w:t>
      </w:r>
      <w:bookmarkEnd w:id="4"/>
      <w:r>
        <w:rPr>
          <w:rFonts w:hint="eastAsia" w:ascii="宋体" w:hAnsi="宋体" w:eastAsia="宋体" w:cs="宋体"/>
          <w:b/>
          <w:bCs/>
          <w:sz w:val="28"/>
          <w:szCs w:val="28"/>
          <w:lang w:val="en-US" w:eastAsia="zh-CN"/>
        </w:rPr>
        <w:t xml:space="preserve">  </w:t>
      </w:r>
    </w:p>
    <w:p>
      <w:pPr>
        <w:spacing w:line="3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数量：</w:t>
      </w:r>
      <w:bookmarkStart w:id="5" w:name="OLE_LINK10"/>
      <w:r>
        <w:rPr>
          <w:rFonts w:hint="eastAsia" w:ascii="宋体" w:hAnsi="宋体" w:eastAsia="宋体" w:cs="宋体"/>
          <w:b/>
          <w:bCs/>
          <w:sz w:val="28"/>
          <w:szCs w:val="28"/>
          <w:lang w:val="en-US" w:eastAsia="zh-CN"/>
        </w:rPr>
        <w:t>10168</w:t>
      </w:r>
      <w:bookmarkEnd w:id="5"/>
      <w:r>
        <w:rPr>
          <w:rFonts w:hint="eastAsia" w:ascii="宋体" w:hAnsi="宋体" w:eastAsia="宋体" w:cs="宋体"/>
          <w:b/>
          <w:bCs/>
          <w:sz w:val="28"/>
          <w:szCs w:val="28"/>
          <w:lang w:val="en-US" w:eastAsia="zh-CN"/>
        </w:rPr>
        <w:t xml:space="preserve">个 </w:t>
      </w:r>
    </w:p>
    <w:p>
      <w:pPr>
        <w:spacing w:line="3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参考单价</w:t>
      </w:r>
      <w:bookmarkStart w:id="6" w:name="OLE_LINK1"/>
      <w:r>
        <w:rPr>
          <w:rFonts w:hint="eastAsia" w:ascii="宋体" w:hAnsi="宋体" w:cs="宋体"/>
          <w:b/>
          <w:bCs/>
          <w:sz w:val="28"/>
          <w:szCs w:val="28"/>
          <w:lang w:val="en-US" w:eastAsia="zh-CN"/>
        </w:rPr>
        <w:t>（元）</w:t>
      </w:r>
      <w:bookmarkEnd w:id="6"/>
      <w:r>
        <w:rPr>
          <w:rFonts w:hint="eastAsia" w:ascii="宋体" w:hAnsi="宋体" w:eastAsia="宋体" w:cs="宋体"/>
          <w:b/>
          <w:bCs/>
          <w:sz w:val="28"/>
          <w:szCs w:val="28"/>
          <w:lang w:val="en-US" w:eastAsia="zh-CN"/>
        </w:rPr>
        <w:t xml:space="preserve">：300  </w:t>
      </w:r>
    </w:p>
    <w:p>
      <w:pPr>
        <w:spacing w:line="3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合计金额</w:t>
      </w:r>
      <w:r>
        <w:rPr>
          <w:rFonts w:hint="eastAsia" w:ascii="宋体" w:hAnsi="宋体" w:cs="宋体"/>
          <w:b/>
          <w:bCs/>
          <w:sz w:val="28"/>
          <w:szCs w:val="28"/>
          <w:lang w:val="en-US" w:eastAsia="zh-CN"/>
        </w:rPr>
        <w:t>（元）</w:t>
      </w:r>
      <w:r>
        <w:rPr>
          <w:rFonts w:hint="eastAsia" w:ascii="宋体" w:hAnsi="宋体" w:eastAsia="宋体" w:cs="宋体"/>
          <w:b/>
          <w:bCs/>
          <w:sz w:val="28"/>
          <w:szCs w:val="28"/>
          <w:lang w:val="en-US" w:eastAsia="zh-CN"/>
        </w:rPr>
        <w:t>：3050400</w:t>
      </w:r>
    </w:p>
    <w:p>
      <w:pPr>
        <w:spacing w:line="3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初步</w:t>
      </w:r>
      <w:r>
        <w:rPr>
          <w:rFonts w:hint="eastAsia" w:ascii="宋体" w:hAnsi="宋体" w:cs="宋体"/>
          <w:b/>
          <w:bCs/>
          <w:sz w:val="28"/>
          <w:szCs w:val="28"/>
          <w:lang w:val="en-US" w:eastAsia="zh-CN"/>
        </w:rPr>
        <w:t>技术和服务</w:t>
      </w:r>
      <w:r>
        <w:rPr>
          <w:rFonts w:hint="eastAsia" w:ascii="宋体" w:hAnsi="宋体" w:eastAsia="宋体" w:cs="宋体"/>
          <w:b/>
          <w:bCs/>
          <w:sz w:val="28"/>
          <w:szCs w:val="28"/>
          <w:lang w:val="en-US" w:eastAsia="zh-CN"/>
        </w:rPr>
        <w:t>要求：</w:t>
      </w:r>
    </w:p>
    <w:bookmarkEnd w:id="3"/>
    <w:p>
      <w:pPr>
        <w:spacing w:line="360" w:lineRule="exact"/>
        <w:rPr>
          <w:rFonts w:hint="eastAsia" w:ascii="宋体" w:hAnsi="宋体" w:cs="宋体"/>
          <w:sz w:val="28"/>
          <w:szCs w:val="28"/>
          <w:lang w:val="en-US" w:eastAsia="zh-CN"/>
        </w:rPr>
      </w:pPr>
      <w:bookmarkStart w:id="7" w:name="OLE_LINK15"/>
      <w:r>
        <w:rPr>
          <w:rFonts w:hint="eastAsia" w:ascii="宋体" w:hAnsi="宋体"/>
          <w:sz w:val="24"/>
          <w:szCs w:val="24"/>
        </w:rPr>
        <w:t>★</w:t>
      </w:r>
      <w:bookmarkEnd w:id="7"/>
      <w:r>
        <w:rPr>
          <w:rFonts w:hint="eastAsia" w:ascii="宋体" w:hAnsi="宋体" w:cs="宋体"/>
          <w:sz w:val="28"/>
          <w:szCs w:val="28"/>
          <w:lang w:val="en-US" w:eastAsia="zh-CN"/>
        </w:rPr>
        <w:t>1.所投产品需符合相关国家相关标准、行业标准：包括但不限于 (1)执行标准：</w:t>
      </w:r>
      <w:bookmarkStart w:id="8" w:name="OLE_LINK17"/>
      <w:r>
        <w:rPr>
          <w:rFonts w:hint="eastAsia" w:ascii="宋体" w:hAnsi="宋体" w:cs="宋体"/>
          <w:sz w:val="28"/>
          <w:szCs w:val="28"/>
          <w:lang w:val="en-US" w:eastAsia="zh-CN"/>
        </w:rPr>
        <w:t>QB/T 5612-2021</w:t>
      </w:r>
      <w:bookmarkEnd w:id="8"/>
      <w:r>
        <w:rPr>
          <w:rFonts w:hint="eastAsia" w:ascii="宋体" w:hAnsi="宋体" w:cs="宋体"/>
          <w:sz w:val="28"/>
          <w:szCs w:val="28"/>
          <w:lang w:val="en-US" w:eastAsia="zh-CN"/>
        </w:rPr>
        <w:t>；(2)食品接触用金属材料及制品：GB 4806.9-2023</w:t>
      </w:r>
      <w:r>
        <w:rPr>
          <w:rFonts w:hint="eastAsia" w:ascii="宋体" w:hAnsi="宋体" w:cs="宋体"/>
          <w:b w:val="0"/>
          <w:bCs w:val="0"/>
          <w:sz w:val="28"/>
          <w:szCs w:val="28"/>
          <w:lang w:val="en-US" w:eastAsia="zh-CN"/>
        </w:rPr>
        <w:t>；</w:t>
      </w:r>
    </w:p>
    <w:p>
      <w:pPr>
        <w:spacing w:line="360" w:lineRule="exact"/>
        <w:rPr>
          <w:rFonts w:hint="eastAsia" w:ascii="宋体" w:hAnsi="宋体" w:cs="宋体"/>
          <w:b w:val="0"/>
          <w:bCs w:val="0"/>
          <w:sz w:val="28"/>
          <w:szCs w:val="28"/>
          <w:lang w:val="en-US" w:eastAsia="zh-CN"/>
        </w:rPr>
      </w:pPr>
      <w:r>
        <w:rPr>
          <w:rFonts w:hint="eastAsia" w:ascii="宋体" w:hAnsi="宋体"/>
          <w:sz w:val="24"/>
          <w:szCs w:val="24"/>
        </w:rPr>
        <w:t>★</w:t>
      </w:r>
      <w:r>
        <w:rPr>
          <w:rFonts w:hint="eastAsia" w:ascii="宋体" w:hAnsi="宋体" w:cs="宋体"/>
          <w:b w:val="0"/>
          <w:bCs w:val="0"/>
          <w:sz w:val="28"/>
          <w:szCs w:val="28"/>
          <w:lang w:val="en-US" w:eastAsia="zh-CN"/>
        </w:rPr>
        <w:t>2.</w:t>
      </w:r>
      <w:bookmarkStart w:id="9" w:name="OLE_LINK5"/>
      <w:r>
        <w:rPr>
          <w:rFonts w:hint="eastAsia" w:ascii="宋体" w:hAnsi="宋体" w:cs="宋体"/>
          <w:b w:val="0"/>
          <w:bCs w:val="0"/>
          <w:sz w:val="28"/>
          <w:szCs w:val="28"/>
          <w:lang w:val="en-US" w:eastAsia="zh-CN"/>
        </w:rPr>
        <w:t>杯</w:t>
      </w:r>
      <w:bookmarkEnd w:id="9"/>
      <w:r>
        <w:rPr>
          <w:rFonts w:hint="eastAsia" w:ascii="宋体" w:hAnsi="宋体" w:cs="宋体"/>
          <w:b w:val="0"/>
          <w:bCs w:val="0"/>
          <w:sz w:val="28"/>
          <w:szCs w:val="28"/>
          <w:lang w:val="en-US" w:eastAsia="zh-CN"/>
        </w:rPr>
        <w:t>体容量：450ml≤杯体容量≤530ml；</w:t>
      </w:r>
    </w:p>
    <w:p>
      <w:pPr>
        <w:spacing w:line="360" w:lineRule="exact"/>
        <w:rPr>
          <w:rFonts w:hint="eastAsia" w:ascii="宋体" w:hAnsi="宋体" w:cs="宋体"/>
          <w:b w:val="0"/>
          <w:bCs w:val="0"/>
          <w:sz w:val="28"/>
          <w:szCs w:val="28"/>
          <w:lang w:val="en-US" w:eastAsia="zh-CN"/>
        </w:rPr>
      </w:pPr>
      <w:r>
        <w:rPr>
          <w:rFonts w:hint="eastAsia" w:ascii="宋体" w:hAnsi="宋体"/>
          <w:sz w:val="24"/>
          <w:szCs w:val="24"/>
        </w:rPr>
        <w:t>★</w:t>
      </w:r>
      <w:r>
        <w:rPr>
          <w:rFonts w:hint="eastAsia" w:ascii="宋体" w:hAnsi="宋体" w:cs="宋体"/>
          <w:b w:val="0"/>
          <w:bCs w:val="0"/>
          <w:sz w:val="28"/>
          <w:szCs w:val="28"/>
          <w:lang w:val="en-US" w:eastAsia="zh-CN"/>
        </w:rPr>
        <w:t>3.杯体外胆、内胆、杯盖、材质：99.5%</w:t>
      </w:r>
      <w:r>
        <w:rPr>
          <w:rFonts w:hint="eastAsia" w:ascii="宋体" w:hAnsi="宋体" w:cs="宋体"/>
          <w:sz w:val="28"/>
          <w:szCs w:val="28"/>
          <w:lang w:val="en-US" w:eastAsia="zh-CN"/>
        </w:rPr>
        <w:t>及</w:t>
      </w:r>
      <w:r>
        <w:rPr>
          <w:rFonts w:hint="eastAsia" w:ascii="宋体" w:hAnsi="宋体" w:cs="宋体"/>
          <w:b w:val="0"/>
          <w:bCs w:val="0"/>
          <w:sz w:val="28"/>
          <w:szCs w:val="28"/>
          <w:lang w:val="en-US" w:eastAsia="zh-CN"/>
        </w:rPr>
        <w:t>以上纯度Ti钛材；</w:t>
      </w:r>
    </w:p>
    <w:p>
      <w:pPr>
        <w:spacing w:line="360" w:lineRule="exact"/>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4.保温杯工艺：纯钛一体成型；</w:t>
      </w:r>
    </w:p>
    <w:p>
      <w:pPr>
        <w:spacing w:line="360" w:lineRule="exact"/>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5.旋塞材质：聚丙烯（PP)；</w:t>
      </w:r>
    </w:p>
    <w:p>
      <w:pPr>
        <w:spacing w:line="360" w:lineRule="exact"/>
        <w:rPr>
          <w:rFonts w:hint="eastAsia" w:ascii="宋体" w:hAnsi="宋体" w:cs="宋体"/>
          <w:b w:val="0"/>
          <w:bCs w:val="0"/>
          <w:sz w:val="28"/>
          <w:szCs w:val="28"/>
          <w:lang w:val="en-US" w:eastAsia="zh-CN"/>
        </w:rPr>
      </w:pPr>
      <w:r>
        <w:rPr>
          <w:rFonts w:hint="eastAsia" w:ascii="宋体" w:hAnsi="宋体"/>
          <w:sz w:val="24"/>
          <w:szCs w:val="24"/>
        </w:rPr>
        <w:t>★</w:t>
      </w:r>
      <w:r>
        <w:rPr>
          <w:rFonts w:hint="eastAsia" w:ascii="宋体" w:hAnsi="宋体" w:cs="宋体"/>
          <w:b w:val="0"/>
          <w:bCs w:val="0"/>
          <w:sz w:val="28"/>
          <w:szCs w:val="28"/>
          <w:lang w:val="en-US" w:eastAsia="zh-CN"/>
        </w:rPr>
        <w:t>6.密封圈材质：食品级</w:t>
      </w:r>
      <w:bookmarkStart w:id="10" w:name="OLE_LINK22"/>
      <w:r>
        <w:rPr>
          <w:rFonts w:hint="eastAsia" w:ascii="宋体" w:hAnsi="宋体" w:cs="宋体"/>
          <w:b w:val="0"/>
          <w:bCs w:val="0"/>
          <w:sz w:val="28"/>
          <w:szCs w:val="28"/>
          <w:lang w:val="en-US" w:eastAsia="zh-CN"/>
        </w:rPr>
        <w:t>硅</w:t>
      </w:r>
      <w:bookmarkEnd w:id="10"/>
      <w:r>
        <w:rPr>
          <w:rFonts w:hint="eastAsia" w:ascii="宋体" w:hAnsi="宋体" w:cs="宋体"/>
          <w:b w:val="0"/>
          <w:bCs w:val="0"/>
          <w:sz w:val="28"/>
          <w:szCs w:val="28"/>
          <w:lang w:val="en-US" w:eastAsia="zh-CN"/>
        </w:rPr>
        <w:t>橡胶；</w:t>
      </w:r>
    </w:p>
    <w:p>
      <w:pPr>
        <w:spacing w:line="360" w:lineRule="exact"/>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7.壶盖功能要求：抗菌率≥95%、可当茶杯使用；</w:t>
      </w:r>
    </w:p>
    <w:p>
      <w:pPr>
        <w:spacing w:line="360" w:lineRule="exact"/>
        <w:rPr>
          <w:rFonts w:hint="eastAsia" w:ascii="宋体" w:hAnsi="宋体" w:cs="宋体"/>
          <w:sz w:val="28"/>
          <w:szCs w:val="28"/>
          <w:lang w:eastAsia="zh-CN"/>
        </w:rPr>
      </w:pPr>
      <w:r>
        <w:rPr>
          <w:rFonts w:hint="eastAsia" w:ascii="宋体" w:hAnsi="宋体" w:cs="宋体"/>
          <w:b w:val="0"/>
          <w:bCs w:val="0"/>
          <w:sz w:val="28"/>
          <w:szCs w:val="28"/>
          <w:lang w:val="en-US" w:eastAsia="zh-CN"/>
        </w:rPr>
        <w:t>8.</w:t>
      </w:r>
      <w:r>
        <w:rPr>
          <w:rFonts w:hint="eastAsia" w:ascii="宋体" w:hAnsi="宋体" w:eastAsia="宋体" w:cs="宋体"/>
          <w:sz w:val="28"/>
          <w:szCs w:val="28"/>
        </w:rPr>
        <w:t>便捷壶套要求</w:t>
      </w:r>
      <w:r>
        <w:rPr>
          <w:rFonts w:hint="eastAsia" w:ascii="宋体" w:hAnsi="宋体" w:cs="宋体"/>
          <w:sz w:val="28"/>
          <w:szCs w:val="28"/>
          <w:lang w:eastAsia="zh-CN"/>
        </w:rPr>
        <w:t>：</w:t>
      </w:r>
      <w:r>
        <w:rPr>
          <w:rFonts w:hint="eastAsia" w:ascii="宋体" w:hAnsi="宋体" w:eastAsia="宋体" w:cs="宋体"/>
          <w:sz w:val="28"/>
          <w:szCs w:val="28"/>
        </w:rPr>
        <w:t>布质，可拆卸，背带长短可调节</w:t>
      </w:r>
      <w:r>
        <w:rPr>
          <w:rFonts w:hint="eastAsia" w:ascii="宋体" w:hAnsi="宋体" w:cs="宋体"/>
          <w:sz w:val="28"/>
          <w:szCs w:val="28"/>
          <w:lang w:eastAsia="zh-CN"/>
        </w:rPr>
        <w:t>；</w:t>
      </w:r>
    </w:p>
    <w:p>
      <w:pPr>
        <w:spacing w:line="360" w:lineRule="exact"/>
        <w:rPr>
          <w:rFonts w:hint="eastAsia" w:ascii="宋体" w:hAnsi="宋体" w:cs="宋体"/>
          <w:sz w:val="28"/>
          <w:szCs w:val="28"/>
          <w:lang w:val="en-US" w:eastAsia="zh-CN"/>
        </w:rPr>
      </w:pPr>
      <w:r>
        <w:rPr>
          <w:rFonts w:hint="eastAsia" w:ascii="宋体" w:hAnsi="宋体" w:cs="宋体"/>
          <w:sz w:val="28"/>
          <w:szCs w:val="28"/>
          <w:lang w:val="en-US" w:eastAsia="zh-CN"/>
        </w:rPr>
        <w:t>9.</w:t>
      </w:r>
      <w:bookmarkStart w:id="11" w:name="OLE_LINK33"/>
      <w:r>
        <w:rPr>
          <w:rFonts w:hint="eastAsia" w:ascii="宋体" w:hAnsi="宋体" w:cs="宋体"/>
          <w:b w:val="0"/>
          <w:bCs w:val="0"/>
          <w:sz w:val="28"/>
          <w:szCs w:val="28"/>
          <w:lang w:val="en-US" w:eastAsia="zh-CN"/>
        </w:rPr>
        <w:t>硅</w:t>
      </w:r>
      <w:r>
        <w:rPr>
          <w:rFonts w:hint="eastAsia" w:ascii="宋体" w:hAnsi="宋体" w:cs="宋体"/>
          <w:sz w:val="28"/>
          <w:szCs w:val="28"/>
          <w:lang w:val="en-US" w:eastAsia="zh-CN"/>
        </w:rPr>
        <w:t>橡胶件耐热水：</w:t>
      </w:r>
      <w:r>
        <w:rPr>
          <w:rFonts w:hint="eastAsia" w:ascii="宋体" w:hAnsi="宋体" w:cs="宋体"/>
          <w:b w:val="0"/>
          <w:bCs w:val="0"/>
          <w:sz w:val="28"/>
          <w:szCs w:val="28"/>
          <w:lang w:val="en-US" w:eastAsia="zh-CN"/>
        </w:rPr>
        <w:t>硅</w:t>
      </w:r>
      <w:r>
        <w:rPr>
          <w:rFonts w:hint="eastAsia" w:ascii="宋体" w:hAnsi="宋体" w:cs="宋体"/>
          <w:sz w:val="28"/>
          <w:szCs w:val="28"/>
          <w:lang w:val="en-US" w:eastAsia="zh-CN"/>
        </w:rPr>
        <w:t>橡胶件不应发黏，外观应无明显变化，同时产品应符合密封性要求</w:t>
      </w:r>
      <w:bookmarkEnd w:id="11"/>
      <w:r>
        <w:rPr>
          <w:rFonts w:hint="eastAsia" w:ascii="宋体" w:hAnsi="宋体" w:cs="宋体"/>
          <w:sz w:val="28"/>
          <w:szCs w:val="28"/>
          <w:lang w:val="en-US" w:eastAsia="zh-CN"/>
        </w:rPr>
        <w:t>。</w:t>
      </w:r>
    </w:p>
    <w:p>
      <w:pPr>
        <w:spacing w:line="360" w:lineRule="exact"/>
        <w:rPr>
          <w:rFonts w:hint="default" w:ascii="宋体" w:hAnsi="宋体" w:eastAsia="宋体" w:cs="宋体"/>
          <w:sz w:val="28"/>
          <w:szCs w:val="28"/>
          <w:lang w:val="en-US" w:eastAsia="zh-CN"/>
        </w:rPr>
      </w:pPr>
      <w:r>
        <w:rPr>
          <w:rFonts w:hint="eastAsia" w:ascii="宋体" w:hAnsi="宋体" w:cs="宋体"/>
          <w:sz w:val="28"/>
          <w:szCs w:val="28"/>
          <w:lang w:val="en-US" w:eastAsia="zh-CN"/>
        </w:rPr>
        <w:t>10.功能要求</w:t>
      </w:r>
      <w:bookmarkStart w:id="12" w:name="OLE_LINK19"/>
      <w:r>
        <w:rPr>
          <w:rFonts w:hint="eastAsia" w:ascii="宋体" w:hAnsi="宋体" w:cs="宋体"/>
          <w:sz w:val="28"/>
          <w:szCs w:val="28"/>
          <w:lang w:val="en-US" w:eastAsia="zh-CN"/>
        </w:rPr>
        <w:t>:带</w:t>
      </w:r>
      <w:bookmarkStart w:id="13" w:name="OLE_LINK6"/>
      <w:r>
        <w:rPr>
          <w:rFonts w:hint="eastAsia" w:ascii="宋体" w:hAnsi="宋体" w:cs="宋体"/>
          <w:sz w:val="28"/>
          <w:szCs w:val="28"/>
          <w:lang w:val="en-US" w:eastAsia="zh-CN"/>
        </w:rPr>
        <w:t>茶隔</w:t>
      </w:r>
      <w:bookmarkEnd w:id="12"/>
      <w:bookmarkEnd w:id="13"/>
      <w:r>
        <w:rPr>
          <w:rFonts w:hint="eastAsia" w:ascii="宋体" w:hAnsi="宋体" w:cs="宋体"/>
          <w:sz w:val="28"/>
          <w:szCs w:val="28"/>
          <w:lang w:val="en-US" w:eastAsia="zh-CN"/>
        </w:rPr>
        <w:t>或茶漏</w:t>
      </w:r>
      <w:r>
        <w:rPr>
          <w:rFonts w:hint="eastAsia" w:ascii="宋体" w:hAnsi="宋体" w:cs="宋体"/>
          <w:b w:val="0"/>
          <w:bCs w:val="0"/>
          <w:sz w:val="28"/>
          <w:szCs w:val="28"/>
          <w:lang w:val="en-US" w:eastAsia="zh-CN"/>
        </w:rPr>
        <w:t>；</w:t>
      </w:r>
    </w:p>
    <w:p>
      <w:pPr>
        <w:spacing w:line="360" w:lineRule="exact"/>
        <w:rPr>
          <w:rFonts w:hint="eastAsia" w:ascii="宋体" w:hAnsi="宋体" w:cs="宋体"/>
          <w:sz w:val="28"/>
          <w:szCs w:val="28"/>
          <w:lang w:val="en-US" w:eastAsia="zh-CN"/>
        </w:rPr>
      </w:pPr>
      <w:r>
        <w:rPr>
          <w:rFonts w:hint="eastAsia" w:ascii="宋体" w:hAnsi="宋体" w:cs="宋体"/>
          <w:sz w:val="28"/>
          <w:szCs w:val="28"/>
          <w:lang w:val="en-US" w:eastAsia="zh-CN"/>
        </w:rPr>
        <w:t>11.</w:t>
      </w:r>
      <w:r>
        <w:rPr>
          <w:rFonts w:hint="eastAsia" w:ascii="宋体" w:hAnsi="宋体" w:cs="宋体"/>
          <w:b w:val="0"/>
          <w:bCs w:val="0"/>
          <w:sz w:val="28"/>
          <w:szCs w:val="28"/>
          <w:lang w:val="en-US" w:eastAsia="zh-CN"/>
        </w:rPr>
        <w:t>杯</w:t>
      </w:r>
      <w:r>
        <w:rPr>
          <w:rFonts w:hint="eastAsia" w:ascii="宋体" w:hAnsi="宋体" w:cs="宋体"/>
          <w:sz w:val="28"/>
          <w:szCs w:val="28"/>
          <w:lang w:val="en-US" w:eastAsia="zh-CN"/>
        </w:rPr>
        <w:t>体重量(克):≥200克</w:t>
      </w:r>
      <w:r>
        <w:rPr>
          <w:rFonts w:hint="eastAsia" w:ascii="宋体" w:hAnsi="宋体" w:cs="宋体"/>
          <w:b w:val="0"/>
          <w:bCs w:val="0"/>
          <w:sz w:val="28"/>
          <w:szCs w:val="28"/>
          <w:lang w:val="en-US" w:eastAsia="zh-CN"/>
        </w:rPr>
        <w:t>；</w:t>
      </w:r>
    </w:p>
    <w:p>
      <w:pPr>
        <w:spacing w:line="360" w:lineRule="exact"/>
        <w:rPr>
          <w:rFonts w:hint="eastAsia" w:ascii="宋体" w:hAnsi="宋体" w:cs="宋体"/>
          <w:sz w:val="28"/>
          <w:szCs w:val="28"/>
          <w:lang w:eastAsia="zh-CN"/>
        </w:rPr>
      </w:pPr>
      <w:r>
        <w:rPr>
          <w:rFonts w:hint="eastAsia" w:ascii="宋体" w:hAnsi="宋体" w:cs="宋体"/>
          <w:sz w:val="28"/>
          <w:szCs w:val="28"/>
          <w:lang w:val="en-US" w:eastAsia="zh-CN"/>
        </w:rPr>
        <w:t>12.</w:t>
      </w:r>
      <w:r>
        <w:rPr>
          <w:rFonts w:hint="eastAsia" w:ascii="宋体" w:hAnsi="宋体" w:eastAsia="宋体" w:cs="宋体"/>
          <w:sz w:val="28"/>
          <w:szCs w:val="28"/>
        </w:rPr>
        <w:t>保温性能</w:t>
      </w:r>
      <w:r>
        <w:rPr>
          <w:rFonts w:hint="eastAsia" w:ascii="宋体" w:hAnsi="宋体" w:eastAsia="宋体" w:cs="宋体"/>
          <w:sz w:val="28"/>
          <w:szCs w:val="28"/>
          <w:lang w:eastAsia="zh-CN"/>
        </w:rPr>
        <w:t>：</w:t>
      </w:r>
      <w:r>
        <w:rPr>
          <w:rFonts w:hint="eastAsia" w:ascii="宋体" w:hAnsi="宋体" w:eastAsia="宋体" w:cs="宋体"/>
          <w:sz w:val="28"/>
          <w:szCs w:val="28"/>
        </w:rPr>
        <w:t>12小时以上长效保温，保温效能要求保温6h≥75℃</w:t>
      </w:r>
      <w:r>
        <w:rPr>
          <w:rFonts w:hint="eastAsia" w:ascii="宋体" w:hAnsi="宋体" w:cs="宋体"/>
          <w:sz w:val="28"/>
          <w:szCs w:val="28"/>
          <w:lang w:eastAsia="zh-CN"/>
        </w:rPr>
        <w:t>；</w:t>
      </w:r>
    </w:p>
    <w:p>
      <w:pPr>
        <w:spacing w:line="360" w:lineRule="exact"/>
        <w:rPr>
          <w:rFonts w:hint="eastAsia" w:ascii="宋体" w:hAnsi="宋体" w:cs="宋体"/>
          <w:sz w:val="28"/>
          <w:szCs w:val="28"/>
          <w:lang w:val="en-US" w:eastAsia="zh-CN"/>
        </w:rPr>
      </w:pPr>
      <w:r>
        <w:rPr>
          <w:rFonts w:hint="eastAsia" w:ascii="宋体" w:hAnsi="宋体"/>
          <w:sz w:val="24"/>
          <w:szCs w:val="24"/>
        </w:rPr>
        <w:t>★</w:t>
      </w:r>
      <w:r>
        <w:rPr>
          <w:rFonts w:hint="eastAsia" w:ascii="宋体" w:hAnsi="宋体" w:cs="宋体"/>
          <w:sz w:val="28"/>
          <w:szCs w:val="28"/>
          <w:lang w:val="en-US" w:eastAsia="zh-CN"/>
        </w:rPr>
        <w:t>13.</w:t>
      </w:r>
      <w:bookmarkStart w:id="14" w:name="OLE_LINK21"/>
      <w:r>
        <w:rPr>
          <w:rFonts w:hint="eastAsia" w:ascii="宋体" w:hAnsi="宋体" w:cs="宋体"/>
          <w:b w:val="0"/>
          <w:bCs w:val="0"/>
          <w:sz w:val="28"/>
          <w:szCs w:val="28"/>
          <w:lang w:val="en-US" w:eastAsia="zh-CN"/>
        </w:rPr>
        <w:t>杯</w:t>
      </w:r>
      <w:r>
        <w:rPr>
          <w:rFonts w:hint="eastAsia" w:ascii="宋体" w:hAnsi="宋体" w:cs="宋体"/>
          <w:sz w:val="28"/>
          <w:szCs w:val="28"/>
          <w:lang w:val="en-US" w:eastAsia="zh-CN"/>
        </w:rPr>
        <w:t>体化学成分:符合国家标准</w:t>
      </w:r>
      <w:bookmarkStart w:id="15" w:name="OLE_LINK20"/>
      <w:r>
        <w:rPr>
          <w:rFonts w:hint="eastAsia" w:ascii="宋体" w:hAnsi="宋体" w:cs="宋体"/>
          <w:sz w:val="28"/>
          <w:szCs w:val="28"/>
          <w:lang w:val="en-US" w:eastAsia="zh-CN"/>
        </w:rPr>
        <w:t>GB/T3620.1-2016</w:t>
      </w:r>
      <w:bookmarkEnd w:id="15"/>
      <w:r>
        <w:rPr>
          <w:rFonts w:hint="eastAsia" w:ascii="宋体" w:hAnsi="宋体" w:cs="宋体"/>
          <w:sz w:val="28"/>
          <w:szCs w:val="28"/>
          <w:lang w:val="en-US" w:eastAsia="zh-CN"/>
        </w:rPr>
        <w:t>要求（绝对不能含有对人体健康有害物质成分，内胆 Fe(铁)%≤0.25，C(碳)%≤0.10，0(氧)%≤0.20；N(氮)%≤0.03，Ti(钛)%≥99.5）</w:t>
      </w:r>
      <w:r>
        <w:rPr>
          <w:rFonts w:hint="eastAsia" w:ascii="宋体" w:hAnsi="宋体" w:cs="宋体"/>
          <w:b w:val="0"/>
          <w:bCs w:val="0"/>
          <w:sz w:val="28"/>
          <w:szCs w:val="28"/>
          <w:lang w:val="en-US" w:eastAsia="zh-CN"/>
        </w:rPr>
        <w:t>；</w:t>
      </w:r>
    </w:p>
    <w:bookmarkEnd w:id="14"/>
    <w:p>
      <w:pPr>
        <w:spacing w:line="360" w:lineRule="exact"/>
        <w:jc w:val="left"/>
        <w:rPr>
          <w:rFonts w:hint="eastAsia" w:ascii="宋体" w:hAnsi="宋体" w:cs="宋体"/>
          <w:sz w:val="28"/>
          <w:szCs w:val="28"/>
          <w:lang w:val="en-US" w:eastAsia="zh-CN"/>
        </w:rPr>
      </w:pPr>
      <w:r>
        <w:rPr>
          <w:rFonts w:hint="eastAsia" w:ascii="宋体" w:hAnsi="宋体"/>
          <w:sz w:val="24"/>
          <w:szCs w:val="24"/>
        </w:rPr>
        <w:t>★</w:t>
      </w:r>
      <w:r>
        <w:rPr>
          <w:rFonts w:hint="eastAsia" w:ascii="宋体" w:hAnsi="宋体" w:cs="宋体"/>
          <w:sz w:val="28"/>
          <w:szCs w:val="28"/>
          <w:lang w:val="en-US" w:eastAsia="zh-CN"/>
        </w:rPr>
        <w:t>14.</w:t>
      </w:r>
      <w:r>
        <w:rPr>
          <w:rFonts w:hint="eastAsia" w:ascii="宋体" w:hAnsi="宋体" w:cs="宋体"/>
          <w:b w:val="0"/>
          <w:bCs w:val="0"/>
          <w:sz w:val="28"/>
          <w:szCs w:val="28"/>
          <w:lang w:val="en-US" w:eastAsia="zh-CN"/>
        </w:rPr>
        <w:t>硅</w:t>
      </w:r>
      <w:r>
        <w:rPr>
          <w:rFonts w:hint="eastAsia" w:ascii="宋体" w:hAnsi="宋体" w:cs="宋体"/>
          <w:sz w:val="28"/>
          <w:szCs w:val="28"/>
          <w:lang w:val="en-US" w:eastAsia="zh-CN"/>
        </w:rPr>
        <w:t>橡胶件卫生指标：符合</w:t>
      </w:r>
      <w:bookmarkStart w:id="16" w:name="OLE_LINK23"/>
      <w:bookmarkStart w:id="17" w:name="OLE_LINK16"/>
      <w:r>
        <w:rPr>
          <w:rFonts w:hint="eastAsia" w:ascii="宋体" w:hAnsi="宋体" w:cs="宋体"/>
          <w:sz w:val="28"/>
          <w:szCs w:val="28"/>
          <w:lang w:val="en-US" w:eastAsia="zh-CN"/>
        </w:rPr>
        <w:t>GB4806.11-2016</w:t>
      </w:r>
      <w:bookmarkEnd w:id="16"/>
      <w:bookmarkEnd w:id="17"/>
      <w:r>
        <w:rPr>
          <w:rFonts w:hint="eastAsia" w:ascii="宋体" w:hAnsi="宋体" w:cs="宋体"/>
          <w:sz w:val="28"/>
          <w:szCs w:val="28"/>
          <w:lang w:val="en-US" w:eastAsia="zh-CN"/>
        </w:rPr>
        <w:t>标准，</w:t>
      </w:r>
      <w:bookmarkStart w:id="18" w:name="OLE_LINK24"/>
      <w:r>
        <w:rPr>
          <w:rFonts w:hint="eastAsia" w:ascii="宋体" w:hAnsi="宋体" w:cs="宋体"/>
          <w:sz w:val="28"/>
          <w:szCs w:val="28"/>
          <w:lang w:val="en-US" w:eastAsia="zh-CN"/>
        </w:rPr>
        <w:t>总迁移量10%乙醇mg/d㎡≤10，高锰酸钾消mg/kg≤10，耗量重金属(以Pb计)mg/kg≤1）</w:t>
      </w:r>
      <w:bookmarkEnd w:id="18"/>
      <w:r>
        <w:rPr>
          <w:rFonts w:hint="eastAsia" w:ascii="宋体" w:hAnsi="宋体" w:cs="宋体"/>
          <w:b w:val="0"/>
          <w:bCs w:val="0"/>
          <w:sz w:val="28"/>
          <w:szCs w:val="28"/>
          <w:lang w:val="en-US" w:eastAsia="zh-CN"/>
        </w:rPr>
        <w:t>；</w:t>
      </w:r>
    </w:p>
    <w:p>
      <w:pPr>
        <w:spacing w:line="360" w:lineRule="exact"/>
        <w:rPr>
          <w:rFonts w:hint="eastAsia" w:ascii="宋体" w:hAnsi="宋体" w:cs="宋体"/>
          <w:sz w:val="28"/>
          <w:szCs w:val="28"/>
          <w:lang w:val="en-US" w:eastAsia="zh-CN"/>
        </w:rPr>
      </w:pPr>
      <w:r>
        <w:rPr>
          <w:rFonts w:hint="eastAsia" w:ascii="宋体" w:hAnsi="宋体"/>
          <w:sz w:val="24"/>
          <w:szCs w:val="24"/>
        </w:rPr>
        <w:t>★</w:t>
      </w:r>
      <w:r>
        <w:rPr>
          <w:rFonts w:hint="eastAsia" w:ascii="宋体" w:hAnsi="宋体" w:cs="宋体"/>
          <w:sz w:val="28"/>
          <w:szCs w:val="28"/>
          <w:lang w:val="en-US" w:eastAsia="zh-CN"/>
        </w:rPr>
        <w:t>15.</w:t>
      </w:r>
      <w:bookmarkStart w:id="19" w:name="OLE_LINK28"/>
      <w:r>
        <w:rPr>
          <w:rFonts w:hint="eastAsia" w:ascii="宋体" w:hAnsi="宋体" w:cs="宋体"/>
          <w:sz w:val="28"/>
          <w:szCs w:val="28"/>
          <w:lang w:val="en-US" w:eastAsia="zh-CN"/>
        </w:rPr>
        <w:t>塑料件卫生指标：符合</w:t>
      </w:r>
      <w:bookmarkStart w:id="20" w:name="OLE_LINK26"/>
      <w:r>
        <w:rPr>
          <w:rFonts w:hint="eastAsia" w:ascii="宋体" w:hAnsi="宋体" w:cs="宋体"/>
          <w:sz w:val="28"/>
          <w:szCs w:val="28"/>
        </w:rPr>
        <w:t>GB 4806.7-2023</w:t>
      </w:r>
      <w:bookmarkEnd w:id="20"/>
      <w:r>
        <w:rPr>
          <w:rFonts w:hint="eastAsia" w:ascii="宋体" w:hAnsi="宋体" w:cs="宋体"/>
          <w:sz w:val="28"/>
          <w:szCs w:val="28"/>
          <w:lang w:val="en-US" w:eastAsia="zh-CN"/>
        </w:rPr>
        <w:t>标准，总迁移量10%乙醇mg/d㎡≤10，高锰酸钾消mg/kg≤10，耗量重金属(以Pb计)mg/kg≤1）</w:t>
      </w:r>
      <w:r>
        <w:rPr>
          <w:rFonts w:hint="eastAsia" w:ascii="宋体" w:hAnsi="宋体" w:cs="宋体"/>
          <w:b w:val="0"/>
          <w:bCs w:val="0"/>
          <w:sz w:val="28"/>
          <w:szCs w:val="28"/>
          <w:lang w:val="en-US" w:eastAsia="zh-CN"/>
        </w:rPr>
        <w:t>；</w:t>
      </w:r>
      <w:bookmarkEnd w:id="19"/>
    </w:p>
    <w:p>
      <w:pPr>
        <w:spacing w:line="360" w:lineRule="exact"/>
        <w:rPr>
          <w:rFonts w:hint="eastAsia" w:ascii="宋体" w:hAnsi="宋体" w:cs="宋体"/>
          <w:sz w:val="28"/>
          <w:szCs w:val="28"/>
          <w:lang w:val="en-US" w:eastAsia="zh-CN"/>
        </w:rPr>
      </w:pPr>
      <w:r>
        <w:rPr>
          <w:rFonts w:hint="eastAsia" w:ascii="宋体" w:hAnsi="宋体"/>
          <w:sz w:val="24"/>
          <w:szCs w:val="24"/>
        </w:rPr>
        <w:t>★</w:t>
      </w:r>
      <w:r>
        <w:rPr>
          <w:rFonts w:hint="eastAsia" w:ascii="宋体" w:hAnsi="宋体" w:cs="宋体"/>
          <w:sz w:val="28"/>
          <w:szCs w:val="28"/>
          <w:lang w:val="en-US" w:eastAsia="zh-CN"/>
        </w:rPr>
        <w:t>16.内胆卫生指标：符合GB 4806.9-2023标准，As(砷)mg/kg≤</w:t>
      </w:r>
      <w:r>
        <w:rPr>
          <w:rFonts w:hint="eastAsia" w:ascii="宋体" w:hAnsi="宋体" w:eastAsia="宋体" w:cs="宋体"/>
          <w:i w:val="0"/>
          <w:iCs w:val="0"/>
          <w:caps w:val="0"/>
          <w:spacing w:val="0"/>
          <w:sz w:val="28"/>
          <w:szCs w:val="28"/>
          <w:shd w:val="clear"/>
        </w:rPr>
        <w:t xml:space="preserve">≤0.002 </w:t>
      </w:r>
      <w:r>
        <w:rPr>
          <w:rFonts w:hint="eastAsia" w:ascii="宋体" w:hAnsi="宋体" w:cs="宋体"/>
          <w:sz w:val="28"/>
          <w:szCs w:val="28"/>
          <w:lang w:val="en-US" w:eastAsia="zh-CN"/>
        </w:rPr>
        <w:t>，Cd(镉)mg/kg≤</w:t>
      </w:r>
      <w:r>
        <w:rPr>
          <w:rFonts w:hint="eastAsia" w:ascii="宋体" w:hAnsi="宋体" w:eastAsia="宋体" w:cs="宋体"/>
          <w:i w:val="0"/>
          <w:iCs w:val="0"/>
          <w:caps w:val="0"/>
          <w:spacing w:val="0"/>
          <w:sz w:val="28"/>
          <w:szCs w:val="28"/>
          <w:shd w:val="clear"/>
        </w:rPr>
        <w:t>0.01</w:t>
      </w:r>
      <w:r>
        <w:rPr>
          <w:rFonts w:hint="eastAsia" w:ascii="宋体" w:hAnsi="宋体" w:cs="宋体"/>
          <w:sz w:val="28"/>
          <w:szCs w:val="28"/>
          <w:lang w:val="en-US" w:eastAsia="zh-CN"/>
        </w:rPr>
        <w:t>，Pb(铅)mg/kg≤</w:t>
      </w:r>
      <w:r>
        <w:rPr>
          <w:rFonts w:hint="eastAsia" w:ascii="宋体" w:hAnsi="宋体" w:eastAsia="宋体" w:cs="宋体"/>
          <w:i w:val="0"/>
          <w:iCs w:val="0"/>
          <w:caps w:val="0"/>
          <w:spacing w:val="0"/>
          <w:sz w:val="28"/>
          <w:szCs w:val="28"/>
          <w:shd w:val="clear"/>
        </w:rPr>
        <w:t>0.01</w:t>
      </w:r>
      <w:r>
        <w:rPr>
          <w:rFonts w:hint="eastAsia" w:ascii="宋体" w:hAnsi="宋体" w:cs="宋体"/>
          <w:sz w:val="28"/>
          <w:szCs w:val="28"/>
          <w:lang w:val="en-US" w:eastAsia="zh-CN"/>
        </w:rPr>
        <w:t>）。</w:t>
      </w:r>
    </w:p>
    <w:p>
      <w:pPr>
        <w:spacing w:line="360" w:lineRule="exact"/>
        <w:rPr>
          <w:rFonts w:hint="eastAsia" w:ascii="宋体" w:hAnsi="宋体" w:eastAsia="宋体" w:cs="宋体"/>
          <w:b/>
          <w:bCs/>
          <w:sz w:val="28"/>
          <w:szCs w:val="28"/>
          <w:lang w:val="en-US" w:eastAsia="zh-CN"/>
        </w:rPr>
      </w:pPr>
      <w:bookmarkStart w:id="21" w:name="OLE_LINK44"/>
      <w:r>
        <w:rPr>
          <w:rFonts w:hint="eastAsia" w:ascii="宋体" w:hAnsi="宋体" w:eastAsia="宋体" w:cs="宋体"/>
          <w:b/>
          <w:bCs/>
          <w:sz w:val="28"/>
          <w:szCs w:val="28"/>
          <w:lang w:val="en-US" w:eastAsia="zh-CN"/>
        </w:rPr>
        <w:t>序号</w:t>
      </w:r>
      <w:r>
        <w:rPr>
          <w:rFonts w:hint="eastAsia" w:ascii="宋体" w:hAnsi="宋体" w:cs="宋体"/>
          <w:b/>
          <w:bCs/>
          <w:sz w:val="28"/>
          <w:szCs w:val="28"/>
          <w:lang w:val="en-US" w:eastAsia="zh-CN"/>
        </w:rPr>
        <w:t>2</w:t>
      </w:r>
      <w:bookmarkStart w:id="22" w:name="OLE_LINK4"/>
      <w:r>
        <w:rPr>
          <w:rFonts w:hint="eastAsia" w:ascii="宋体" w:hAnsi="宋体" w:cs="宋体"/>
          <w:b/>
          <w:bCs/>
          <w:sz w:val="28"/>
          <w:szCs w:val="28"/>
          <w:lang w:val="en-US" w:eastAsia="zh-CN"/>
        </w:rPr>
        <w:t>：</w:t>
      </w:r>
      <w:bookmarkEnd w:id="21"/>
      <w:bookmarkEnd w:id="22"/>
      <w:r>
        <w:rPr>
          <w:rFonts w:hint="eastAsia" w:ascii="宋体" w:hAnsi="宋体" w:cs="宋体"/>
          <w:b/>
          <w:bCs/>
          <w:sz w:val="28"/>
          <w:szCs w:val="28"/>
          <w:lang w:val="en-US" w:eastAsia="zh-CN"/>
        </w:rPr>
        <w:t>桑蚕被</w:t>
      </w:r>
      <w:r>
        <w:rPr>
          <w:rFonts w:hint="eastAsia" w:ascii="宋体" w:hAnsi="宋体" w:eastAsia="宋体" w:cs="宋体"/>
          <w:b/>
          <w:bCs/>
          <w:sz w:val="28"/>
          <w:szCs w:val="28"/>
          <w:lang w:val="en-US" w:eastAsia="zh-CN"/>
        </w:rPr>
        <w:t xml:space="preserve">  </w:t>
      </w:r>
    </w:p>
    <w:p>
      <w:pPr>
        <w:spacing w:line="360" w:lineRule="exact"/>
        <w:rPr>
          <w:rFonts w:hint="eastAsia" w:ascii="宋体" w:hAnsi="宋体" w:eastAsia="宋体" w:cs="宋体"/>
          <w:b/>
          <w:bCs/>
          <w:sz w:val="28"/>
          <w:szCs w:val="28"/>
          <w:lang w:val="en-US" w:eastAsia="zh-CN"/>
        </w:rPr>
      </w:pPr>
      <w:bookmarkStart w:id="23" w:name="OLE_LINK35"/>
      <w:r>
        <w:rPr>
          <w:rFonts w:hint="eastAsia" w:ascii="宋体" w:hAnsi="宋体" w:eastAsia="宋体" w:cs="宋体"/>
          <w:b/>
          <w:bCs/>
          <w:sz w:val="28"/>
          <w:szCs w:val="28"/>
          <w:lang w:val="en-US" w:eastAsia="zh-CN"/>
        </w:rPr>
        <w:t>数量：</w:t>
      </w:r>
      <w:r>
        <w:rPr>
          <w:rFonts w:hint="eastAsia" w:ascii="宋体" w:hAnsi="宋体" w:cs="宋体"/>
          <w:b/>
          <w:bCs/>
          <w:sz w:val="28"/>
          <w:szCs w:val="28"/>
          <w:lang w:val="en-US" w:eastAsia="zh-CN"/>
        </w:rPr>
        <w:t>1574套</w:t>
      </w:r>
    </w:p>
    <w:p>
      <w:pPr>
        <w:spacing w:line="3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参考单价</w:t>
      </w:r>
      <w:r>
        <w:rPr>
          <w:rFonts w:hint="eastAsia" w:ascii="宋体" w:hAnsi="宋体" w:cs="宋体"/>
          <w:b/>
          <w:bCs/>
          <w:sz w:val="28"/>
          <w:szCs w:val="28"/>
          <w:lang w:val="en-US" w:eastAsia="zh-CN"/>
        </w:rPr>
        <w:t>（元）</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1200</w:t>
      </w:r>
      <w:r>
        <w:rPr>
          <w:rFonts w:hint="eastAsia" w:ascii="宋体" w:hAnsi="宋体" w:eastAsia="宋体" w:cs="宋体"/>
          <w:b/>
          <w:bCs/>
          <w:sz w:val="28"/>
          <w:szCs w:val="28"/>
          <w:lang w:val="en-US" w:eastAsia="zh-CN"/>
        </w:rPr>
        <w:t xml:space="preserve"> </w:t>
      </w:r>
    </w:p>
    <w:p>
      <w:pPr>
        <w:spacing w:line="36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合计金额</w:t>
      </w:r>
      <w:r>
        <w:rPr>
          <w:rFonts w:hint="eastAsia" w:ascii="宋体" w:hAnsi="宋体" w:cs="宋体"/>
          <w:b/>
          <w:bCs/>
          <w:sz w:val="28"/>
          <w:szCs w:val="28"/>
          <w:lang w:val="en-US" w:eastAsia="zh-CN"/>
        </w:rPr>
        <w:t>（元）</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1888800</w:t>
      </w:r>
    </w:p>
    <w:p>
      <w:pPr>
        <w:spacing w:line="3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初步</w:t>
      </w:r>
      <w:r>
        <w:rPr>
          <w:rFonts w:hint="eastAsia" w:ascii="宋体" w:hAnsi="宋体" w:cs="宋体"/>
          <w:b/>
          <w:bCs/>
          <w:sz w:val="28"/>
          <w:szCs w:val="28"/>
          <w:lang w:val="en-US" w:eastAsia="zh-CN"/>
        </w:rPr>
        <w:t>技术和服务</w:t>
      </w:r>
      <w:r>
        <w:rPr>
          <w:rFonts w:hint="eastAsia" w:ascii="宋体" w:hAnsi="宋体" w:eastAsia="宋体" w:cs="宋体"/>
          <w:b/>
          <w:bCs/>
          <w:sz w:val="28"/>
          <w:szCs w:val="28"/>
          <w:lang w:val="en-US" w:eastAsia="zh-CN"/>
        </w:rPr>
        <w:t>要求：</w:t>
      </w:r>
    </w:p>
    <w:bookmarkEnd w:id="23"/>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cs="宋体"/>
          <w:sz w:val="28"/>
          <w:szCs w:val="28"/>
          <w:lang w:val="en-US" w:eastAsia="zh-CN"/>
        </w:rPr>
      </w:pPr>
      <w:r>
        <w:rPr>
          <w:rFonts w:hint="eastAsia" w:ascii="宋体" w:hAnsi="宋体" w:cs="宋体"/>
          <w:sz w:val="28"/>
          <w:szCs w:val="28"/>
          <w:lang w:val="en-US" w:eastAsia="zh-CN"/>
        </w:rPr>
        <w:t>执行标准号：</w:t>
      </w:r>
      <w:bookmarkStart w:id="24" w:name="OLE_LINK12"/>
      <w:r>
        <w:rPr>
          <w:rFonts w:hint="eastAsia" w:ascii="宋体" w:hAnsi="宋体" w:cs="宋体"/>
          <w:sz w:val="28"/>
          <w:szCs w:val="28"/>
          <w:lang w:val="en-US" w:eastAsia="zh-CN"/>
        </w:rPr>
        <w:t>GB/T 24252-2019</w:t>
      </w:r>
      <w:bookmarkEnd w:id="24"/>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cs="宋体"/>
          <w:sz w:val="28"/>
          <w:szCs w:val="28"/>
          <w:lang w:val="en-US" w:eastAsia="zh-CN"/>
        </w:rPr>
      </w:pPr>
      <w:r>
        <w:rPr>
          <w:rFonts w:hint="eastAsia" w:ascii="宋体" w:hAnsi="宋体"/>
          <w:sz w:val="24"/>
          <w:szCs w:val="24"/>
        </w:rPr>
        <w:t>★</w:t>
      </w:r>
      <w:r>
        <w:rPr>
          <w:rFonts w:hint="eastAsia" w:ascii="宋体" w:hAnsi="宋体" w:cs="宋体"/>
          <w:sz w:val="28"/>
          <w:szCs w:val="28"/>
          <w:lang w:val="en-US" w:eastAsia="zh-CN"/>
        </w:rPr>
        <w:t>基本安全技术要求类别：GB 18401-2010  A类。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28"/>
          <w:szCs w:val="28"/>
          <w:lang w:val="en-US" w:eastAsia="zh-CN"/>
        </w:rPr>
      </w:pPr>
      <w:bookmarkStart w:id="25" w:name="OLE_LINK18"/>
      <w:r>
        <w:rPr>
          <w:rFonts w:hint="eastAsia" w:ascii="宋体" w:hAnsi="宋体" w:cs="宋体"/>
          <w:b/>
          <w:bCs/>
          <w:sz w:val="28"/>
          <w:szCs w:val="28"/>
          <w:lang w:val="en-US" w:eastAsia="zh-CN"/>
        </w:rPr>
        <w:t>一、面料信息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cs="宋体"/>
          <w:sz w:val="28"/>
          <w:szCs w:val="28"/>
          <w:lang w:eastAsia="zh-CN"/>
        </w:rPr>
      </w:pPr>
      <w:r>
        <w:rPr>
          <w:rFonts w:hint="eastAsia" w:ascii="宋体" w:hAnsi="宋体" w:cs="宋体"/>
          <w:sz w:val="28"/>
          <w:szCs w:val="28"/>
          <w:lang w:val="en-US" w:eastAsia="zh-CN"/>
        </w:rPr>
        <w:t>1.</w:t>
      </w:r>
      <w:r>
        <w:rPr>
          <w:rFonts w:hint="eastAsia" w:ascii="宋体" w:hAnsi="宋体" w:cs="宋体"/>
          <w:sz w:val="28"/>
          <w:szCs w:val="28"/>
          <w:lang w:eastAsia="zh-CN"/>
        </w:rPr>
        <w:t>面料成分：100%棉</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eastAsia="zh-CN"/>
        </w:rPr>
      </w:pPr>
      <w:r>
        <w:rPr>
          <w:rFonts w:hint="eastAsia" w:ascii="宋体" w:hAnsi="宋体" w:cs="宋体"/>
          <w:sz w:val="28"/>
          <w:szCs w:val="28"/>
          <w:lang w:val="en-US" w:eastAsia="zh-CN"/>
        </w:rPr>
        <w:t>2.面料支数：</w:t>
      </w:r>
      <w:bookmarkStart w:id="26" w:name="OLE_LINK8"/>
      <w:r>
        <w:rPr>
          <w:rFonts w:hint="eastAsia" w:ascii="宋体" w:hAnsi="宋体" w:cs="宋体"/>
          <w:sz w:val="28"/>
          <w:szCs w:val="28"/>
          <w:lang w:val="en-US" w:eastAsia="zh-CN"/>
        </w:rPr>
        <w:t>≥</w:t>
      </w:r>
      <w:bookmarkEnd w:id="26"/>
      <w:r>
        <w:rPr>
          <w:rFonts w:hint="eastAsia" w:ascii="宋体" w:hAnsi="宋体" w:cs="宋体"/>
          <w:sz w:val="28"/>
          <w:szCs w:val="28"/>
          <w:lang w:val="en-US" w:eastAsia="zh-CN"/>
        </w:rPr>
        <w:t>100S*60S，经纱支数不低于 100 支，纬纱支数不低于60支</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bookmarkStart w:id="27" w:name="OLE_LINK9"/>
      <w:r>
        <w:rPr>
          <w:rFonts w:hint="eastAsia" w:ascii="宋体" w:hAnsi="宋体" w:cs="宋体"/>
          <w:sz w:val="28"/>
          <w:szCs w:val="28"/>
          <w:lang w:val="en-US" w:eastAsia="zh-CN"/>
        </w:rPr>
        <w:t>3.纱支</w:t>
      </w:r>
      <w:r>
        <w:rPr>
          <w:rFonts w:hint="eastAsia" w:ascii="宋体" w:hAnsi="宋体" w:cs="宋体"/>
          <w:sz w:val="28"/>
          <w:szCs w:val="28"/>
          <w:lang w:eastAsia="zh-CN"/>
        </w:rPr>
        <w:t>密度：</w:t>
      </w:r>
      <w:r>
        <w:rPr>
          <w:rFonts w:hint="eastAsia" w:ascii="宋体" w:hAnsi="宋体" w:cs="宋体"/>
          <w:sz w:val="28"/>
          <w:szCs w:val="28"/>
          <w:lang w:val="en-US" w:eastAsia="zh-CN"/>
        </w:rPr>
        <w:t>经密≥230根/英寸，纬密≥125根/英寸</w:t>
      </w:r>
      <w:r>
        <w:rPr>
          <w:rFonts w:hint="eastAsia" w:ascii="宋体" w:hAnsi="宋体" w:cs="宋体"/>
          <w:b w:val="0"/>
          <w:bCs w:val="0"/>
          <w:sz w:val="28"/>
          <w:szCs w:val="28"/>
          <w:lang w:val="en-US" w:eastAsia="zh-CN"/>
        </w:rPr>
        <w:t>；</w:t>
      </w:r>
    </w:p>
    <w:bookmarkEnd w:id="27"/>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4.规格：220cm*240</w:t>
      </w:r>
      <w:bookmarkStart w:id="28" w:name="OLE_LINK11"/>
      <w:r>
        <w:rPr>
          <w:rFonts w:hint="eastAsia" w:ascii="宋体" w:hAnsi="宋体" w:cs="宋体"/>
          <w:sz w:val="28"/>
          <w:szCs w:val="28"/>
          <w:lang w:val="en-US" w:eastAsia="zh-CN"/>
        </w:rPr>
        <w:t>cm</w:t>
      </w:r>
      <w:bookmarkEnd w:id="28"/>
      <w:r>
        <w:rPr>
          <w:rFonts w:hint="eastAsia" w:ascii="宋体" w:hAnsi="宋体" w:cs="宋体"/>
          <w:sz w:val="28"/>
          <w:szCs w:val="28"/>
          <w:lang w:val="en-US" w:eastAsia="zh-CN"/>
        </w:rPr>
        <w:t>（允许</w:t>
      </w:r>
      <w:r>
        <w:rPr>
          <w:rFonts w:hint="eastAsia" w:ascii="宋体" w:hAnsi="宋体" w:eastAsia="宋体" w:cs="宋体"/>
          <w:i w:val="0"/>
          <w:iCs w:val="0"/>
          <w:caps w:val="0"/>
          <w:spacing w:val="0"/>
          <w:sz w:val="28"/>
          <w:szCs w:val="28"/>
          <w:shd w:val="clear"/>
        </w:rPr>
        <w:t>±</w:t>
      </w:r>
      <w:r>
        <w:rPr>
          <w:rFonts w:hint="eastAsia" w:ascii="宋体" w:hAnsi="宋体" w:cs="宋体"/>
          <w:i w:val="0"/>
          <w:iCs w:val="0"/>
          <w:caps w:val="0"/>
          <w:spacing w:val="0"/>
          <w:sz w:val="28"/>
          <w:szCs w:val="28"/>
          <w:shd w:val="clear"/>
          <w:lang w:eastAsia="zh-CN"/>
        </w:rPr>
        <w:t>1</w:t>
      </w:r>
      <w:r>
        <w:rPr>
          <w:rFonts w:hint="eastAsia" w:ascii="宋体" w:hAnsi="宋体" w:eastAsia="宋体" w:cs="宋体"/>
          <w:i w:val="0"/>
          <w:iCs w:val="0"/>
          <w:caps w:val="0"/>
          <w:spacing w:val="0"/>
          <w:sz w:val="28"/>
          <w:szCs w:val="28"/>
          <w:shd w:val="clear"/>
        </w:rPr>
        <w:t>%</w:t>
      </w:r>
      <w:r>
        <w:rPr>
          <w:rFonts w:hint="eastAsia" w:ascii="宋体" w:hAnsi="宋体" w:cs="宋体"/>
          <w:sz w:val="28"/>
          <w:szCs w:val="28"/>
          <w:lang w:val="en-US" w:eastAsia="zh-CN"/>
        </w:rPr>
        <w:t>）</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5.内在质量要求：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r>
        <w:rPr>
          <w:rFonts w:hint="eastAsia" w:ascii="宋体" w:hAnsi="宋体"/>
          <w:sz w:val="24"/>
          <w:szCs w:val="24"/>
        </w:rPr>
        <w:t>★</w:t>
      </w:r>
      <w:r>
        <w:rPr>
          <w:rFonts w:hint="eastAsia" w:ascii="宋体" w:hAnsi="宋体" w:cs="宋体"/>
          <w:kern w:val="2"/>
          <w:sz w:val="28"/>
          <w:szCs w:val="28"/>
          <w:lang w:val="en-US" w:eastAsia="zh-CN"/>
        </w:rPr>
        <w:t>（1）</w:t>
      </w:r>
      <w:r>
        <w:rPr>
          <w:rFonts w:hint="eastAsia" w:ascii="宋体" w:hAnsi="宋体" w:cs="宋体"/>
          <w:sz w:val="28"/>
          <w:szCs w:val="28"/>
          <w:lang w:val="en-US" w:eastAsia="zh-CN"/>
        </w:rPr>
        <w:t>甲醛含量/(mg/kg)≤20</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r>
        <w:rPr>
          <w:rFonts w:hint="eastAsia" w:ascii="宋体" w:hAnsi="宋体"/>
          <w:sz w:val="24"/>
          <w:szCs w:val="24"/>
        </w:rPr>
        <w:t>★</w:t>
      </w:r>
      <w:r>
        <w:rPr>
          <w:rFonts w:hint="eastAsia" w:ascii="宋体" w:hAnsi="宋体" w:cs="宋体"/>
          <w:kern w:val="2"/>
          <w:sz w:val="28"/>
          <w:szCs w:val="28"/>
          <w:lang w:val="en-US" w:eastAsia="zh-CN"/>
        </w:rPr>
        <w:t>（2）</w:t>
      </w:r>
      <w:r>
        <w:rPr>
          <w:rFonts w:hint="eastAsia" w:ascii="宋体" w:hAnsi="宋体" w:cs="宋体"/>
          <w:sz w:val="28"/>
          <w:szCs w:val="28"/>
          <w:lang w:val="en-US" w:eastAsia="zh-CN"/>
        </w:rPr>
        <w:t>pH 值：4.0~7.5</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r>
        <w:rPr>
          <w:rFonts w:hint="eastAsia" w:ascii="宋体" w:hAnsi="宋体"/>
          <w:sz w:val="24"/>
          <w:szCs w:val="24"/>
        </w:rPr>
        <w:t>★</w:t>
      </w:r>
      <w:r>
        <w:rPr>
          <w:rFonts w:hint="eastAsia" w:ascii="宋体" w:hAnsi="宋体" w:cs="宋体"/>
          <w:kern w:val="2"/>
          <w:sz w:val="28"/>
          <w:szCs w:val="28"/>
          <w:lang w:val="en-US" w:eastAsia="zh-CN"/>
        </w:rPr>
        <w:t>（3）</w:t>
      </w:r>
      <w:r>
        <w:rPr>
          <w:rFonts w:hint="eastAsia" w:ascii="宋体" w:hAnsi="宋体" w:cs="宋体"/>
          <w:sz w:val="28"/>
          <w:szCs w:val="28"/>
          <w:lang w:val="en-US" w:eastAsia="zh-CN"/>
        </w:rPr>
        <w:t>染色牢度：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耐水（变色、沾色）：≥3级</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耐酸汗渍(变色、沾色)：≥3级</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耐碱汗渍(变色、沾色) ：≥3级</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耐干摩擦：≥4级</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耐唾液(变色、沾色)</w:t>
      </w:r>
      <w:bookmarkStart w:id="29" w:name="OLE_LINK13"/>
      <w:r>
        <w:rPr>
          <w:rFonts w:hint="eastAsia" w:ascii="宋体" w:hAnsi="宋体" w:cs="宋体"/>
          <w:sz w:val="28"/>
          <w:szCs w:val="28"/>
          <w:lang w:val="en-US" w:eastAsia="zh-CN"/>
        </w:rPr>
        <w:t>：</w:t>
      </w:r>
      <w:bookmarkEnd w:id="29"/>
      <w:r>
        <w:rPr>
          <w:rFonts w:hint="eastAsia" w:ascii="宋体" w:hAnsi="宋体" w:cs="宋体"/>
          <w:sz w:val="28"/>
          <w:szCs w:val="28"/>
          <w:lang w:val="en-US" w:eastAsia="zh-CN"/>
        </w:rPr>
        <w:t>≥4级</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cs="宋体"/>
          <w:sz w:val="28"/>
          <w:szCs w:val="28"/>
          <w:lang w:val="en-US" w:eastAsia="zh-CN"/>
        </w:rPr>
      </w:pPr>
      <w:r>
        <w:rPr>
          <w:rFonts w:hint="eastAsia" w:ascii="宋体" w:hAnsi="宋体"/>
          <w:sz w:val="24"/>
          <w:szCs w:val="24"/>
        </w:rPr>
        <w:t>★</w:t>
      </w:r>
      <w:r>
        <w:rPr>
          <w:rFonts w:hint="eastAsia" w:ascii="宋体" w:hAnsi="宋体" w:cs="宋体"/>
          <w:kern w:val="2"/>
          <w:sz w:val="28"/>
          <w:szCs w:val="28"/>
          <w:lang w:val="en-US" w:eastAsia="zh-CN"/>
        </w:rPr>
        <w:t>（4）</w:t>
      </w:r>
      <w:r>
        <w:rPr>
          <w:rFonts w:hint="eastAsia" w:ascii="宋体" w:hAnsi="宋体" w:cs="宋体"/>
          <w:sz w:val="28"/>
          <w:szCs w:val="28"/>
          <w:lang w:val="en-US" w:eastAsia="zh-CN"/>
        </w:rPr>
        <w:t>可分解致癌芳香胺染料c/(mg/kg) ：禁用</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cs="宋体"/>
          <w:sz w:val="28"/>
          <w:szCs w:val="28"/>
          <w:lang w:val="en-US" w:eastAsia="zh-CN"/>
        </w:rPr>
      </w:pPr>
      <w:r>
        <w:rPr>
          <w:rFonts w:hint="eastAsia" w:ascii="宋体" w:hAnsi="宋体"/>
          <w:sz w:val="24"/>
          <w:szCs w:val="24"/>
        </w:rPr>
        <w:t>★</w:t>
      </w:r>
      <w:r>
        <w:rPr>
          <w:rFonts w:hint="eastAsia" w:ascii="宋体" w:hAnsi="宋体" w:cs="宋体"/>
          <w:kern w:val="2"/>
          <w:sz w:val="28"/>
          <w:szCs w:val="28"/>
          <w:lang w:val="en-US" w:eastAsia="zh-CN"/>
        </w:rPr>
        <w:t>（5）</w:t>
      </w:r>
      <w:r>
        <w:rPr>
          <w:rFonts w:hint="eastAsia" w:ascii="宋体" w:hAnsi="宋体" w:cs="宋体"/>
          <w:sz w:val="28"/>
          <w:szCs w:val="28"/>
          <w:lang w:val="en-US" w:eastAsia="zh-CN"/>
        </w:rPr>
        <w:t>异味：无。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二、填充物信息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1.纤维含量：100%桑蚕丝</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2.丝绵长度：长丝绵</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2.填充克重：≥1500g</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3.含油率：≤1.8</w:t>
      </w:r>
      <w:r>
        <w:rPr>
          <w:rFonts w:hint="eastAsia" w:ascii="宋体" w:hAnsi="宋体" w:eastAsia="宋体" w:cs="宋体"/>
          <w:i w:val="0"/>
          <w:iCs w:val="0"/>
          <w:caps w:val="0"/>
          <w:spacing w:val="0"/>
          <w:sz w:val="28"/>
          <w:szCs w:val="28"/>
          <w:shd w:val="clear"/>
        </w:rPr>
        <w:t>%</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4.回潮率：≤12</w:t>
      </w:r>
      <w:r>
        <w:rPr>
          <w:rFonts w:hint="eastAsia" w:ascii="宋体" w:hAnsi="宋体" w:eastAsia="宋体" w:cs="宋体"/>
          <w:i w:val="0"/>
          <w:iCs w:val="0"/>
          <w:caps w:val="0"/>
          <w:spacing w:val="0"/>
          <w:sz w:val="28"/>
          <w:szCs w:val="28"/>
          <w:shd w:val="clear"/>
        </w:rPr>
        <w:t>%</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5.残胶率：≤7.0</w:t>
      </w:r>
      <w:r>
        <w:rPr>
          <w:rFonts w:hint="eastAsia" w:ascii="宋体" w:hAnsi="宋体" w:eastAsia="宋体" w:cs="宋体"/>
          <w:i w:val="0"/>
          <w:iCs w:val="0"/>
          <w:caps w:val="0"/>
          <w:spacing w:val="0"/>
          <w:sz w:val="28"/>
          <w:szCs w:val="28"/>
          <w:shd w:val="clear"/>
        </w:rPr>
        <w:t>%</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6.含杂率：≤0.5</w:t>
      </w:r>
      <w:r>
        <w:rPr>
          <w:rFonts w:hint="eastAsia" w:ascii="宋体" w:hAnsi="宋体" w:eastAsia="宋体" w:cs="宋体"/>
          <w:i w:val="0"/>
          <w:iCs w:val="0"/>
          <w:caps w:val="0"/>
          <w:spacing w:val="0"/>
          <w:sz w:val="28"/>
          <w:szCs w:val="28"/>
          <w:shd w:val="clear"/>
        </w:rPr>
        <w:t>%</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7.荧光增白剂：不得检出</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8.填充物均匀程度：厚薄差异率不大于25.0%。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三、工艺及包装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工艺：嵌线包边，绗缝定位</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包装：提花牛津布包装。</w:t>
      </w:r>
    </w:p>
    <w:bookmarkEnd w:id="25"/>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序号3：冲锋衣①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数量：1070套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参考单价（元）：799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合计金额（元）：854930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初步技术和服务要求：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1.面料成分：100% 聚酯纤维（膜除外）</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2.面料防泼水等级（依据GB/T 4745-2012的检测标准）：洗前≥ 4 级</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3.面料透湿率（依据GB/T 12704.2-2009 方法B的检测标准）：洗前：≥9350 g/(㎡·24h) ， 洗后：≥9700 g/(㎡·24h)</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4.面料静水压（依据GB/T 4744-2013的检测标准）：洗前：≥9592 mm</w:t>
      </w:r>
      <w:r>
        <w:rPr>
          <w:rFonts w:hint="eastAsia" w:ascii="宋体" w:hAnsi="宋体" w:cs="宋体"/>
          <w:sz w:val="28"/>
          <w:szCs w:val="28"/>
        </w:rPr>
        <w:t>H</w:t>
      </w:r>
      <w:r>
        <w:rPr>
          <w:rFonts w:hint="eastAsia" w:ascii="宋体" w:hAnsi="宋体" w:cs="宋体"/>
          <w:sz w:val="28"/>
          <w:szCs w:val="28"/>
          <w:vertAlign w:val="subscript"/>
          <w:lang w:val="en-US" w:eastAsia="zh-CN"/>
        </w:rPr>
        <w:t>2</w:t>
      </w:r>
      <w:r>
        <w:rPr>
          <w:rFonts w:hint="eastAsia" w:ascii="宋体" w:hAnsi="宋体" w:cs="宋体"/>
          <w:sz w:val="28"/>
          <w:szCs w:val="28"/>
        </w:rPr>
        <w:t>O</w:t>
      </w:r>
      <w:r>
        <w:rPr>
          <w:rFonts w:hint="eastAsia" w:ascii="宋体" w:hAnsi="宋体" w:eastAsia="宋体" w:cs="宋体"/>
          <w:b w:val="0"/>
          <w:bCs w:val="0"/>
          <w:sz w:val="28"/>
          <w:szCs w:val="28"/>
          <w:lang w:val="en-US" w:eastAsia="zh-CN"/>
        </w:rPr>
        <w:t>，洗后：≥10204 mm</w:t>
      </w:r>
      <w:r>
        <w:rPr>
          <w:rFonts w:hint="eastAsia" w:ascii="宋体" w:hAnsi="宋体" w:cs="宋体"/>
          <w:sz w:val="28"/>
          <w:szCs w:val="28"/>
        </w:rPr>
        <w:t>H</w:t>
      </w:r>
      <w:r>
        <w:rPr>
          <w:rFonts w:hint="eastAsia" w:ascii="宋体" w:hAnsi="宋体" w:cs="宋体"/>
          <w:sz w:val="28"/>
          <w:szCs w:val="28"/>
          <w:vertAlign w:val="subscript"/>
          <w:lang w:val="en-US" w:eastAsia="zh-CN"/>
        </w:rPr>
        <w:t>2</w:t>
      </w:r>
      <w:r>
        <w:rPr>
          <w:rFonts w:hint="eastAsia" w:ascii="宋体" w:hAnsi="宋体" w:cs="宋体"/>
          <w:sz w:val="28"/>
          <w:szCs w:val="28"/>
        </w:rPr>
        <w:t>O</w:t>
      </w:r>
      <w:r>
        <w:rPr>
          <w:rFonts w:hint="eastAsia" w:ascii="宋体" w:hAnsi="宋体" w:eastAsia="宋体" w:cs="宋体"/>
          <w:b w:val="0"/>
          <w:bCs w:val="0"/>
          <w:sz w:val="28"/>
          <w:szCs w:val="28"/>
          <w:lang w:val="en-US" w:eastAsia="zh-CN"/>
        </w:rPr>
        <w:t xml:space="preserve"> </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5.里料成分：100%聚酯纤维</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6.内胆面料成分：100%锦纶</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7.内胆填充类型：白鹅绒或白鸭绒</w:t>
      </w:r>
      <w:r>
        <w:rPr>
          <w:rFonts w:hint="eastAsia" w:ascii="宋体" w:hAnsi="宋体" w:cs="宋体"/>
          <w:b w:val="0"/>
          <w:bCs w:val="0"/>
          <w:sz w:val="28"/>
          <w:szCs w:val="28"/>
          <w:lang w:val="en-US" w:eastAsia="zh-CN"/>
        </w:rPr>
        <w:t>；</w:t>
      </w:r>
    </w:p>
    <w:p>
      <w:pPr>
        <w:numPr>
          <w:ilvl w:val="0"/>
          <w:numId w:val="0"/>
        </w:numPr>
        <w:spacing w:line="360" w:lineRule="exact"/>
        <w:rPr>
          <w:rFonts w:hint="eastAsia" w:ascii="宋体" w:hAnsi="宋体" w:eastAsia="宋体" w:cs="宋体"/>
          <w:sz w:val="28"/>
          <w:szCs w:val="28"/>
          <w:highlight w:val="yellow"/>
        </w:rPr>
      </w:pPr>
      <w:r>
        <w:rPr>
          <w:rFonts w:hint="eastAsia" w:ascii="宋体" w:hAnsi="宋体" w:eastAsia="宋体" w:cs="宋体"/>
          <w:b w:val="0"/>
          <w:bCs w:val="0"/>
          <w:sz w:val="28"/>
          <w:szCs w:val="28"/>
          <w:lang w:val="en-US" w:eastAsia="zh-CN"/>
        </w:rPr>
        <w:t>8.绒子含量：≥90%</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sz w:val="28"/>
          <w:szCs w:val="28"/>
          <w:lang w:val="en-US" w:eastAsia="zh-CN"/>
        </w:rPr>
      </w:pPr>
      <w:bookmarkStart w:id="30" w:name="OLE_LINK38"/>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序号4：冲锋衣②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数量：3188套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参考单价（元）：499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合计金额（元）：1590812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初步技术和服务要求：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一、面料信息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1.面料成分：100% 聚酯纤维（膜除外）</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2.面料防泼水等级（依据GB/T 4745-2012的检测标准）：洗前≥ 4 级</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3.面料透湿率（依据GB/T 12704.2-2009 方法B的检测标准）：洗前：≥9350 g/(㎡·24h) ， 洗后：≥9700 g/(㎡·24h)</w:t>
      </w:r>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4.面料静水压（依据GB/T 4744-2013的检测标准）：洗前：≥9592 mm</w:t>
      </w:r>
      <w:r>
        <w:rPr>
          <w:rFonts w:hint="eastAsia" w:ascii="宋体" w:hAnsi="宋体" w:cs="宋体"/>
          <w:sz w:val="28"/>
          <w:szCs w:val="28"/>
        </w:rPr>
        <w:t>H</w:t>
      </w:r>
      <w:r>
        <w:rPr>
          <w:rFonts w:hint="eastAsia" w:ascii="宋体" w:hAnsi="宋体" w:cs="宋体"/>
          <w:sz w:val="28"/>
          <w:szCs w:val="28"/>
          <w:vertAlign w:val="subscript"/>
          <w:lang w:val="en-US" w:eastAsia="zh-CN"/>
        </w:rPr>
        <w:t>2</w:t>
      </w:r>
      <w:r>
        <w:rPr>
          <w:rFonts w:hint="eastAsia" w:ascii="宋体" w:hAnsi="宋体" w:cs="宋体"/>
          <w:sz w:val="28"/>
          <w:szCs w:val="28"/>
        </w:rPr>
        <w:t>O</w:t>
      </w:r>
      <w:r>
        <w:rPr>
          <w:rFonts w:hint="eastAsia" w:ascii="宋体" w:hAnsi="宋体" w:eastAsia="宋体" w:cs="宋体"/>
          <w:b w:val="0"/>
          <w:bCs w:val="0"/>
          <w:sz w:val="28"/>
          <w:szCs w:val="28"/>
          <w:lang w:val="en-US" w:eastAsia="zh-CN"/>
        </w:rPr>
        <w:t>，洗后：≥10204 mm</w:t>
      </w:r>
      <w:r>
        <w:rPr>
          <w:rFonts w:hint="eastAsia" w:ascii="宋体" w:hAnsi="宋体" w:cs="宋体"/>
          <w:sz w:val="28"/>
          <w:szCs w:val="28"/>
        </w:rPr>
        <w:t>H</w:t>
      </w:r>
      <w:r>
        <w:rPr>
          <w:rFonts w:hint="eastAsia" w:ascii="宋体" w:hAnsi="宋体" w:cs="宋体"/>
          <w:sz w:val="28"/>
          <w:szCs w:val="28"/>
          <w:vertAlign w:val="subscript"/>
          <w:lang w:val="en-US" w:eastAsia="zh-CN"/>
        </w:rPr>
        <w:t>2</w:t>
      </w:r>
      <w:r>
        <w:rPr>
          <w:rFonts w:hint="eastAsia" w:ascii="宋体" w:hAnsi="宋体" w:cs="宋体"/>
          <w:sz w:val="28"/>
          <w:szCs w:val="28"/>
        </w:rPr>
        <w:t>O</w:t>
      </w:r>
      <w:r>
        <w:rPr>
          <w:rFonts w:hint="eastAsia" w:ascii="宋体" w:hAnsi="宋体" w:cs="宋体"/>
          <w:b w:val="0"/>
          <w:bCs w:val="0"/>
          <w:sz w:val="28"/>
          <w:szCs w:val="28"/>
          <w:lang w:val="en-US" w:eastAsia="zh-CN"/>
        </w:rPr>
        <w:t>；</w:t>
      </w:r>
    </w:p>
    <w:p>
      <w:pPr>
        <w:numPr>
          <w:ilvl w:val="0"/>
          <w:numId w:val="0"/>
        </w:numPr>
        <w:spacing w:line="360" w:lineRule="exact"/>
        <w:rPr>
          <w:rFonts w:hint="eastAsia" w:ascii="宋体" w:hAnsi="宋体" w:eastAsia="宋体" w:cs="宋体"/>
          <w:sz w:val="28"/>
          <w:szCs w:val="28"/>
          <w:lang w:eastAsia="zh-CN"/>
        </w:rPr>
      </w:pPr>
      <w:r>
        <w:rPr>
          <w:rFonts w:hint="eastAsia" w:ascii="宋体" w:hAnsi="宋体" w:eastAsia="宋体" w:cs="宋体"/>
          <w:b w:val="0"/>
          <w:bCs w:val="0"/>
          <w:sz w:val="28"/>
          <w:szCs w:val="28"/>
          <w:lang w:val="en-US" w:eastAsia="zh-CN"/>
        </w:rPr>
        <w:t>5.里料成分：100%聚酯纤维</w:t>
      </w:r>
      <w:bookmarkEnd w:id="30"/>
      <w:r>
        <w:rPr>
          <w:rFonts w:hint="eastAsia" w:ascii="宋体" w:hAnsi="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sz w:val="28"/>
          <w:szCs w:val="28"/>
          <w:lang w:val="en-US" w:eastAsia="zh-CN"/>
        </w:rPr>
      </w:pPr>
    </w:p>
    <w:p>
      <w:pPr>
        <w:spacing w:line="360" w:lineRule="exact"/>
        <w:rPr>
          <w:rFonts w:hint="eastAsia" w:ascii="宋体" w:hAnsi="宋体" w:eastAsia="宋体" w:cs="宋体"/>
          <w:b/>
          <w:bCs/>
          <w:sz w:val="28"/>
          <w:szCs w:val="28"/>
          <w:lang w:val="en-US" w:eastAsia="zh-CN"/>
        </w:rPr>
      </w:pPr>
      <w:bookmarkStart w:id="31" w:name="OLE_LINK39"/>
    </w:p>
    <w:p>
      <w:pPr>
        <w:spacing w:line="360" w:lineRule="exact"/>
        <w:rPr>
          <w:rFonts w:hint="eastAsia" w:ascii="宋体" w:hAnsi="宋体" w:eastAsia="宋体" w:cs="宋体"/>
          <w:b/>
          <w:bCs/>
          <w:sz w:val="28"/>
          <w:szCs w:val="28"/>
          <w:lang w:val="en-US" w:eastAsia="zh-CN"/>
        </w:rPr>
      </w:pPr>
    </w:p>
    <w:p>
      <w:pPr>
        <w:spacing w:line="360" w:lineRule="exact"/>
        <w:rPr>
          <w:rFonts w:hint="eastAsia" w:ascii="宋体" w:hAnsi="宋体" w:eastAsia="宋体" w:cs="宋体"/>
          <w:b/>
          <w:bCs/>
          <w:sz w:val="28"/>
          <w:szCs w:val="28"/>
          <w:lang w:val="en-US" w:eastAsia="zh-CN"/>
        </w:rPr>
      </w:pPr>
    </w:p>
    <w:p>
      <w:pPr>
        <w:spacing w:line="360" w:lineRule="exact"/>
        <w:rPr>
          <w:rFonts w:hint="eastAsia" w:ascii="宋体" w:hAnsi="宋体" w:eastAsia="宋体" w:cs="宋体"/>
          <w:b/>
          <w:bCs/>
          <w:sz w:val="28"/>
          <w:szCs w:val="28"/>
          <w:lang w:val="en-US" w:eastAsia="zh-CN"/>
        </w:rPr>
      </w:pPr>
    </w:p>
    <w:p>
      <w:pPr>
        <w:spacing w:line="360" w:lineRule="exact"/>
        <w:rPr>
          <w:rFonts w:hint="eastAsia" w:ascii="宋体" w:hAnsi="宋体" w:cs="宋体"/>
          <w:b/>
          <w:bCs/>
          <w:sz w:val="28"/>
          <w:szCs w:val="28"/>
          <w:lang w:val="en-US" w:eastAsia="zh-CN"/>
        </w:rPr>
      </w:pPr>
      <w:r>
        <w:rPr>
          <w:rFonts w:hint="eastAsia" w:ascii="宋体" w:hAnsi="宋体" w:eastAsia="宋体" w:cs="宋体"/>
          <w:b/>
          <w:bCs/>
          <w:sz w:val="28"/>
          <w:szCs w:val="28"/>
          <w:lang w:val="en-US" w:eastAsia="zh-CN"/>
        </w:rPr>
        <w:t>序号</w:t>
      </w:r>
      <w:r>
        <w:rPr>
          <w:rFonts w:hint="eastAsia" w:ascii="宋体" w:hAnsi="宋体" w:cs="宋体"/>
          <w:b/>
          <w:bCs/>
          <w:sz w:val="28"/>
          <w:szCs w:val="28"/>
          <w:lang w:val="en-US" w:eastAsia="zh-CN"/>
        </w:rPr>
        <w:t>5：行李箱</w:t>
      </w:r>
    </w:p>
    <w:p>
      <w:pPr>
        <w:spacing w:line="3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数量</w:t>
      </w:r>
      <w:r>
        <w:rPr>
          <w:rFonts w:hint="eastAsia" w:ascii="宋体" w:hAnsi="宋体" w:cs="宋体"/>
          <w:b/>
          <w:bCs/>
          <w:sz w:val="28"/>
          <w:szCs w:val="28"/>
          <w:lang w:val="en-US" w:eastAsia="zh-CN"/>
        </w:rPr>
        <w:t>：1923个</w:t>
      </w:r>
    </w:p>
    <w:p>
      <w:pPr>
        <w:spacing w:line="36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参考单价</w:t>
      </w:r>
      <w:r>
        <w:rPr>
          <w:rFonts w:hint="eastAsia" w:ascii="宋体" w:hAnsi="宋体" w:cs="宋体"/>
          <w:b/>
          <w:bCs/>
          <w:sz w:val="28"/>
          <w:szCs w:val="28"/>
          <w:lang w:val="en-US" w:eastAsia="zh-CN"/>
        </w:rPr>
        <w:t>（元）</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499</w:t>
      </w:r>
    </w:p>
    <w:p>
      <w:pPr>
        <w:spacing w:line="36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合计金额</w:t>
      </w:r>
      <w:r>
        <w:rPr>
          <w:rFonts w:hint="eastAsia" w:ascii="宋体" w:hAnsi="宋体" w:cs="宋体"/>
          <w:b/>
          <w:bCs/>
          <w:sz w:val="28"/>
          <w:szCs w:val="28"/>
          <w:lang w:val="en-US" w:eastAsia="zh-CN"/>
        </w:rPr>
        <w:t>（元）</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959577</w:t>
      </w:r>
    </w:p>
    <w:p>
      <w:pPr>
        <w:spacing w:line="3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初步</w:t>
      </w:r>
      <w:r>
        <w:rPr>
          <w:rFonts w:hint="eastAsia" w:ascii="宋体" w:hAnsi="宋体" w:cs="宋体"/>
          <w:b/>
          <w:bCs/>
          <w:sz w:val="28"/>
          <w:szCs w:val="28"/>
          <w:lang w:val="en-US" w:eastAsia="zh-CN"/>
        </w:rPr>
        <w:t>技术和服务</w:t>
      </w:r>
      <w:r>
        <w:rPr>
          <w:rFonts w:hint="eastAsia" w:ascii="宋体" w:hAnsi="宋体" w:eastAsia="宋体" w:cs="宋体"/>
          <w:b/>
          <w:bCs/>
          <w:sz w:val="28"/>
          <w:szCs w:val="28"/>
          <w:lang w:val="en-US" w:eastAsia="zh-CN"/>
        </w:rPr>
        <w:t>要求：</w:t>
      </w:r>
    </w:p>
    <w:bookmarkEnd w:id="31"/>
    <w:p>
      <w:pPr>
        <w:pStyle w:val="17"/>
        <w:spacing w:line="360" w:lineRule="exact"/>
        <w:rPr>
          <w:rFonts w:ascii="宋体" w:hAnsi="宋体" w:eastAsia="宋体" w:cs="宋体"/>
          <w:kern w:val="2"/>
          <w:sz w:val="28"/>
          <w:szCs w:val="28"/>
          <w:lang w:eastAsia="zh-CN"/>
        </w:rPr>
      </w:pPr>
      <w:r>
        <w:rPr>
          <w:rFonts w:ascii="宋体" w:hAnsi="宋体" w:eastAsia="宋体" w:cs="宋体"/>
          <w:kern w:val="2"/>
          <w:sz w:val="28"/>
          <w:szCs w:val="28"/>
          <w:lang w:eastAsia="zh-CN"/>
        </w:rPr>
        <w:t>1.尺寸：20寸</w:t>
      </w:r>
      <w:r>
        <w:rPr>
          <w:rFonts w:hint="eastAsia" w:ascii="宋体" w:hAnsi="宋体" w:cs="宋体"/>
          <w:b w:val="0"/>
          <w:bCs w:val="0"/>
          <w:sz w:val="28"/>
          <w:szCs w:val="28"/>
          <w:lang w:val="en-US" w:eastAsia="zh-CN"/>
        </w:rPr>
        <w:t>；</w:t>
      </w:r>
    </w:p>
    <w:p>
      <w:pPr>
        <w:pStyle w:val="17"/>
        <w:spacing w:line="360" w:lineRule="exact"/>
        <w:rPr>
          <w:rFonts w:ascii="宋体" w:hAnsi="宋体" w:eastAsia="宋体" w:cs="宋体"/>
          <w:kern w:val="2"/>
          <w:sz w:val="28"/>
          <w:szCs w:val="28"/>
          <w:lang w:eastAsia="zh-CN"/>
        </w:rPr>
      </w:pPr>
      <w:r>
        <w:rPr>
          <w:rFonts w:ascii="宋体" w:hAnsi="宋体" w:eastAsia="宋体" w:cs="宋体"/>
          <w:kern w:val="2"/>
          <w:sz w:val="28"/>
          <w:szCs w:val="28"/>
          <w:lang w:eastAsia="zh-CN"/>
        </w:rPr>
        <w:t>2.箱包硬度：硬；</w:t>
      </w:r>
    </w:p>
    <w:p>
      <w:pPr>
        <w:pStyle w:val="17"/>
        <w:spacing w:line="360" w:lineRule="exact"/>
        <w:rPr>
          <w:rFonts w:ascii="宋体" w:hAnsi="宋体" w:eastAsia="宋体" w:cs="宋体"/>
          <w:kern w:val="2"/>
          <w:sz w:val="28"/>
          <w:szCs w:val="28"/>
          <w:lang w:eastAsia="zh-CN"/>
        </w:rPr>
      </w:pPr>
      <w:r>
        <w:rPr>
          <w:rFonts w:ascii="宋体" w:hAnsi="宋体" w:eastAsia="宋体" w:cs="宋体"/>
          <w:kern w:val="2"/>
          <w:sz w:val="28"/>
          <w:szCs w:val="28"/>
          <w:lang w:eastAsia="zh-CN"/>
        </w:rPr>
        <w:t>3.闭合方式：卡扣；</w:t>
      </w:r>
    </w:p>
    <w:p>
      <w:pPr>
        <w:pStyle w:val="17"/>
        <w:spacing w:line="360" w:lineRule="exact"/>
        <w:rPr>
          <w:rFonts w:ascii="宋体" w:hAnsi="宋体" w:eastAsia="宋体" w:cs="宋体"/>
          <w:kern w:val="2"/>
          <w:sz w:val="28"/>
          <w:szCs w:val="28"/>
          <w:lang w:eastAsia="zh-CN"/>
        </w:rPr>
      </w:pPr>
      <w:r>
        <w:rPr>
          <w:rFonts w:ascii="宋体" w:hAnsi="宋体" w:eastAsia="宋体" w:cs="宋体"/>
          <w:kern w:val="2"/>
          <w:sz w:val="28"/>
          <w:szCs w:val="28"/>
          <w:lang w:eastAsia="zh-CN"/>
        </w:rPr>
        <w:t>4.防水程度：防泼水；</w:t>
      </w:r>
    </w:p>
    <w:p>
      <w:pPr>
        <w:pStyle w:val="17"/>
        <w:spacing w:line="360" w:lineRule="exact"/>
        <w:rPr>
          <w:rFonts w:ascii="宋体" w:hAnsi="宋体" w:eastAsia="宋体" w:cs="宋体"/>
          <w:kern w:val="2"/>
          <w:sz w:val="28"/>
          <w:szCs w:val="28"/>
          <w:lang w:eastAsia="zh-CN"/>
        </w:rPr>
      </w:pPr>
      <w:r>
        <w:rPr>
          <w:rFonts w:ascii="宋体" w:hAnsi="宋体" w:eastAsia="宋体" w:cs="宋体"/>
          <w:kern w:val="2"/>
          <w:sz w:val="28"/>
          <w:szCs w:val="28"/>
          <w:lang w:eastAsia="zh-CN"/>
        </w:rPr>
        <w:t>5.拉杆种类：双杆，拉杆节数：三节；</w:t>
      </w:r>
    </w:p>
    <w:p>
      <w:pPr>
        <w:pStyle w:val="17"/>
        <w:spacing w:line="360" w:lineRule="exact"/>
        <w:rPr>
          <w:rFonts w:ascii="宋体" w:hAnsi="宋体" w:eastAsia="宋体" w:cs="宋体"/>
          <w:kern w:val="2"/>
          <w:sz w:val="28"/>
          <w:szCs w:val="28"/>
          <w:lang w:eastAsia="zh-CN"/>
        </w:rPr>
      </w:pPr>
      <w:r>
        <w:rPr>
          <w:rFonts w:ascii="宋体" w:hAnsi="宋体" w:eastAsia="宋体" w:cs="宋体"/>
          <w:kern w:val="2"/>
          <w:sz w:val="28"/>
          <w:szCs w:val="28"/>
          <w:lang w:eastAsia="zh-CN"/>
        </w:rPr>
        <w:t>6.箱提把：双把手；</w:t>
      </w:r>
    </w:p>
    <w:p>
      <w:pPr>
        <w:pStyle w:val="17"/>
        <w:spacing w:line="360" w:lineRule="exact"/>
        <w:rPr>
          <w:rFonts w:ascii="宋体" w:hAnsi="宋体" w:eastAsia="宋体" w:cs="宋体"/>
          <w:kern w:val="2"/>
          <w:sz w:val="28"/>
          <w:szCs w:val="28"/>
          <w:lang w:eastAsia="zh-CN"/>
        </w:rPr>
      </w:pPr>
      <w:r>
        <w:rPr>
          <w:rFonts w:ascii="宋体" w:hAnsi="宋体" w:eastAsia="宋体" w:cs="宋体"/>
          <w:kern w:val="2"/>
          <w:sz w:val="28"/>
          <w:szCs w:val="28"/>
          <w:lang w:eastAsia="zh-CN"/>
        </w:rPr>
        <w:t>7.轮子种类：万向轮；</w:t>
      </w:r>
    </w:p>
    <w:p>
      <w:pPr>
        <w:pStyle w:val="17"/>
        <w:spacing w:line="360" w:lineRule="exact"/>
        <w:rPr>
          <w:rFonts w:ascii="宋体" w:hAnsi="宋体" w:eastAsia="宋体" w:cs="宋体"/>
          <w:kern w:val="2"/>
          <w:sz w:val="28"/>
          <w:szCs w:val="28"/>
          <w:lang w:eastAsia="zh-CN"/>
        </w:rPr>
      </w:pPr>
      <w:r>
        <w:rPr>
          <w:rFonts w:ascii="宋体" w:hAnsi="宋体" w:eastAsia="宋体" w:cs="宋体"/>
          <w:kern w:val="2"/>
          <w:sz w:val="28"/>
          <w:szCs w:val="28"/>
          <w:lang w:eastAsia="zh-CN"/>
        </w:rPr>
        <w:t>8.滚轮数量：4个万向轮+8个滚轮，360度静音双轮；</w:t>
      </w:r>
    </w:p>
    <w:p>
      <w:pPr>
        <w:pStyle w:val="17"/>
        <w:spacing w:line="360" w:lineRule="exact"/>
        <w:rPr>
          <w:rFonts w:ascii="宋体" w:hAnsi="宋体" w:eastAsia="宋体" w:cs="宋体"/>
          <w:kern w:val="2"/>
          <w:sz w:val="28"/>
          <w:szCs w:val="28"/>
          <w:lang w:eastAsia="zh-CN"/>
        </w:rPr>
      </w:pPr>
      <w:r>
        <w:rPr>
          <w:rFonts w:ascii="宋体" w:hAnsi="宋体" w:eastAsia="宋体" w:cs="宋体"/>
          <w:kern w:val="2"/>
          <w:sz w:val="28"/>
          <w:szCs w:val="28"/>
          <w:lang w:eastAsia="zh-CN"/>
        </w:rPr>
        <w:t>9.锁具类型：TSA密码锁（具备卡扣功能）；</w:t>
      </w:r>
    </w:p>
    <w:p>
      <w:pPr>
        <w:pStyle w:val="17"/>
        <w:spacing w:line="360" w:lineRule="exact"/>
        <w:rPr>
          <w:rFonts w:ascii="宋体" w:hAnsi="宋体" w:eastAsia="宋体" w:cs="宋体"/>
          <w:kern w:val="2"/>
          <w:sz w:val="28"/>
          <w:szCs w:val="28"/>
          <w:lang w:eastAsia="zh-CN"/>
        </w:rPr>
      </w:pPr>
      <w:r>
        <w:rPr>
          <w:rFonts w:ascii="宋体" w:hAnsi="宋体" w:eastAsia="宋体" w:cs="宋体"/>
          <w:kern w:val="2"/>
          <w:sz w:val="28"/>
          <w:szCs w:val="28"/>
          <w:lang w:eastAsia="zh-CN"/>
        </w:rPr>
        <w:t>10.主面料材质：采用PC；</w:t>
      </w:r>
    </w:p>
    <w:p>
      <w:pPr>
        <w:pStyle w:val="17"/>
        <w:spacing w:line="360" w:lineRule="exact"/>
        <w:rPr>
          <w:rFonts w:ascii="宋体" w:hAnsi="宋体" w:eastAsia="宋体" w:cs="宋体"/>
          <w:kern w:val="2"/>
          <w:sz w:val="28"/>
          <w:szCs w:val="28"/>
          <w:lang w:eastAsia="zh-CN"/>
        </w:rPr>
      </w:pPr>
      <w:r>
        <w:rPr>
          <w:rFonts w:ascii="宋体" w:hAnsi="宋体" w:eastAsia="宋体" w:cs="宋体"/>
          <w:kern w:val="2"/>
          <w:sz w:val="28"/>
          <w:szCs w:val="28"/>
          <w:lang w:eastAsia="zh-CN"/>
        </w:rPr>
        <w:t>11.颜色:黑色；</w:t>
      </w:r>
    </w:p>
    <w:p>
      <w:pPr>
        <w:numPr>
          <w:ilvl w:val="0"/>
          <w:numId w:val="0"/>
        </w:numPr>
        <w:spacing w:line="360" w:lineRule="exact"/>
        <w:jc w:val="left"/>
        <w:rPr>
          <w:rFonts w:hint="eastAsia" w:ascii="宋体" w:hAnsi="宋体" w:eastAsia="宋体" w:cs="宋体"/>
          <w:sz w:val="28"/>
          <w:szCs w:val="28"/>
        </w:rPr>
      </w:pPr>
      <w:r>
        <w:rPr>
          <w:rFonts w:hint="eastAsia" w:ascii="宋体" w:hAnsi="宋体" w:eastAsia="宋体" w:cs="宋体"/>
          <w:sz w:val="28"/>
          <w:szCs w:val="28"/>
        </w:rPr>
        <w:t>12.产品要求：符合 QB/T2155-2018《旅行箱包》</w:t>
      </w:r>
      <w:r>
        <w:rPr>
          <w:rFonts w:hint="eastAsia" w:ascii="宋体" w:hAnsi="宋体" w:eastAsia="宋体" w:cs="宋体"/>
          <w:kern w:val="2"/>
          <w:sz w:val="28"/>
          <w:szCs w:val="28"/>
          <w:lang w:val="en-US" w:eastAsia="zh-CN"/>
        </w:rPr>
        <w:t>标准</w:t>
      </w:r>
      <w:r>
        <w:rPr>
          <w:rFonts w:hint="eastAsia" w:ascii="宋体" w:hAnsi="宋体" w:eastAsia="宋体" w:cs="宋体"/>
          <w:sz w:val="28"/>
          <w:szCs w:val="28"/>
        </w:rPr>
        <w:t>。</w:t>
      </w:r>
    </w:p>
    <w:p>
      <w:pPr>
        <w:numPr>
          <w:ilvl w:val="0"/>
          <w:numId w:val="0"/>
        </w:numPr>
        <w:spacing w:line="360" w:lineRule="exact"/>
        <w:jc w:val="left"/>
        <w:rPr>
          <w:rFonts w:hint="eastAsia" w:ascii="宋体" w:hAnsi="宋体" w:eastAsia="宋体" w:cs="宋体"/>
          <w:sz w:val="28"/>
          <w:szCs w:val="28"/>
        </w:rPr>
      </w:pPr>
    </w:p>
    <w:p>
      <w:pPr>
        <w:numPr>
          <w:ilvl w:val="0"/>
          <w:numId w:val="0"/>
        </w:numPr>
        <w:spacing w:line="360" w:lineRule="exact"/>
        <w:jc w:val="left"/>
        <w:rPr>
          <w:rFonts w:hint="eastAsia" w:ascii="宋体" w:hAnsi="宋体" w:cs="宋体"/>
          <w:sz w:val="28"/>
          <w:szCs w:val="28"/>
          <w:lang w:val="en-US" w:eastAsia="zh-CN"/>
        </w:rPr>
      </w:pPr>
    </w:p>
    <w:p>
      <w:pPr>
        <w:spacing w:line="360" w:lineRule="exact"/>
        <w:rPr>
          <w:rFonts w:hint="eastAsia" w:ascii="宋体" w:hAnsi="宋体" w:cs="宋体"/>
          <w:b/>
          <w:bCs/>
          <w:sz w:val="28"/>
          <w:szCs w:val="28"/>
          <w:lang w:val="en-US" w:eastAsia="zh-CN"/>
        </w:rPr>
      </w:pPr>
      <w:bookmarkStart w:id="32" w:name="OLE_LINK40"/>
      <w:r>
        <w:rPr>
          <w:rFonts w:hint="eastAsia" w:ascii="宋体" w:hAnsi="宋体" w:eastAsia="宋体" w:cs="宋体"/>
          <w:b/>
          <w:bCs/>
          <w:sz w:val="28"/>
          <w:szCs w:val="28"/>
          <w:lang w:val="en-US" w:eastAsia="zh-CN"/>
        </w:rPr>
        <w:t>序号</w:t>
      </w:r>
      <w:r>
        <w:rPr>
          <w:rFonts w:hint="eastAsia" w:ascii="宋体" w:hAnsi="宋体" w:cs="宋体"/>
          <w:b/>
          <w:bCs/>
          <w:sz w:val="28"/>
          <w:szCs w:val="28"/>
          <w:lang w:val="en-US" w:eastAsia="zh-CN"/>
        </w:rPr>
        <w:t>6：双肩包</w:t>
      </w:r>
    </w:p>
    <w:p>
      <w:pPr>
        <w:spacing w:line="3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数量</w:t>
      </w:r>
      <w:r>
        <w:rPr>
          <w:rFonts w:hint="eastAsia" w:ascii="宋体" w:hAnsi="宋体" w:cs="宋体"/>
          <w:b/>
          <w:bCs/>
          <w:sz w:val="28"/>
          <w:szCs w:val="28"/>
          <w:lang w:val="en-US" w:eastAsia="zh-CN"/>
        </w:rPr>
        <w:t>：10306个</w:t>
      </w:r>
    </w:p>
    <w:p>
      <w:pPr>
        <w:spacing w:line="360" w:lineRule="exact"/>
        <w:rPr>
          <w:rFonts w:hint="default" w:ascii="宋体" w:hAnsi="宋体" w:cs="宋体"/>
          <w:b/>
          <w:bCs/>
          <w:sz w:val="28"/>
          <w:szCs w:val="28"/>
          <w:lang w:val="en-US" w:eastAsia="zh-CN"/>
        </w:rPr>
      </w:pPr>
      <w:r>
        <w:rPr>
          <w:rFonts w:hint="eastAsia" w:ascii="宋体" w:hAnsi="宋体" w:eastAsia="宋体" w:cs="宋体"/>
          <w:b/>
          <w:bCs/>
          <w:sz w:val="28"/>
          <w:szCs w:val="28"/>
          <w:lang w:val="en-US" w:eastAsia="zh-CN"/>
        </w:rPr>
        <w:t>参考单价</w:t>
      </w:r>
      <w:r>
        <w:rPr>
          <w:rFonts w:hint="eastAsia" w:ascii="宋体" w:hAnsi="宋体" w:cs="宋体"/>
          <w:b/>
          <w:bCs/>
          <w:sz w:val="28"/>
          <w:szCs w:val="28"/>
          <w:lang w:val="en-US" w:eastAsia="zh-CN"/>
        </w:rPr>
        <w:t>（元）</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100</w:t>
      </w:r>
    </w:p>
    <w:p>
      <w:pPr>
        <w:spacing w:line="36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合计金额</w:t>
      </w:r>
      <w:r>
        <w:rPr>
          <w:rFonts w:hint="eastAsia" w:ascii="宋体" w:hAnsi="宋体" w:cs="宋体"/>
          <w:b/>
          <w:bCs/>
          <w:sz w:val="28"/>
          <w:szCs w:val="28"/>
          <w:lang w:val="en-US" w:eastAsia="zh-CN"/>
        </w:rPr>
        <w:t>（元）</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1030600</w:t>
      </w:r>
    </w:p>
    <w:bookmarkEnd w:id="32"/>
    <w:p>
      <w:pPr>
        <w:spacing w:line="360" w:lineRule="exact"/>
        <w:rPr>
          <w:rFonts w:hint="eastAsia" w:ascii="宋体" w:hAnsi="宋体" w:eastAsia="宋体" w:cs="宋体"/>
          <w:b/>
          <w:bCs/>
          <w:sz w:val="28"/>
          <w:szCs w:val="28"/>
          <w:lang w:val="en-US" w:eastAsia="zh-CN"/>
        </w:rPr>
      </w:pPr>
      <w:bookmarkStart w:id="33" w:name="OLE_LINK41"/>
      <w:r>
        <w:rPr>
          <w:rFonts w:hint="eastAsia" w:ascii="宋体" w:hAnsi="宋体" w:eastAsia="宋体" w:cs="宋体"/>
          <w:b/>
          <w:bCs/>
          <w:sz w:val="28"/>
          <w:szCs w:val="28"/>
          <w:lang w:val="en-US" w:eastAsia="zh-CN"/>
        </w:rPr>
        <w:t>初步</w:t>
      </w:r>
      <w:r>
        <w:rPr>
          <w:rFonts w:hint="eastAsia" w:ascii="宋体" w:hAnsi="宋体" w:cs="宋体"/>
          <w:b/>
          <w:bCs/>
          <w:sz w:val="28"/>
          <w:szCs w:val="28"/>
          <w:lang w:val="en-US" w:eastAsia="zh-CN"/>
        </w:rPr>
        <w:t>技术和服务</w:t>
      </w:r>
      <w:r>
        <w:rPr>
          <w:rFonts w:hint="eastAsia" w:ascii="宋体" w:hAnsi="宋体" w:eastAsia="宋体" w:cs="宋体"/>
          <w:b/>
          <w:bCs/>
          <w:sz w:val="28"/>
          <w:szCs w:val="28"/>
          <w:lang w:val="en-US" w:eastAsia="zh-CN"/>
        </w:rPr>
        <w:t>要求：</w:t>
      </w:r>
    </w:p>
    <w:bookmarkEnd w:id="33"/>
    <w:p>
      <w:pPr>
        <w:pStyle w:val="17"/>
        <w:spacing w:line="360" w:lineRule="exact"/>
        <w:rPr>
          <w:rFonts w:ascii="宋体" w:hAnsi="宋体" w:eastAsia="宋体" w:cs="宋体"/>
          <w:kern w:val="2"/>
          <w:sz w:val="28"/>
          <w:szCs w:val="28"/>
          <w:lang w:eastAsia="zh-CN"/>
        </w:rPr>
      </w:pPr>
      <w:r>
        <w:rPr>
          <w:rFonts w:ascii="宋体" w:hAnsi="宋体" w:eastAsia="宋体" w:cs="宋体"/>
          <w:kern w:val="2"/>
          <w:sz w:val="28"/>
          <w:szCs w:val="28"/>
          <w:lang w:eastAsia="zh-CN"/>
        </w:rPr>
        <w:t>1.材质:600D*600D聚酯纤维面料；</w:t>
      </w:r>
    </w:p>
    <w:p>
      <w:pPr>
        <w:pStyle w:val="17"/>
        <w:spacing w:line="360" w:lineRule="exact"/>
        <w:rPr>
          <w:rFonts w:ascii="宋体" w:hAnsi="宋体" w:eastAsia="宋体" w:cs="宋体"/>
          <w:kern w:val="2"/>
          <w:sz w:val="28"/>
          <w:szCs w:val="28"/>
          <w:lang w:eastAsia="zh-CN"/>
        </w:rPr>
      </w:pPr>
      <w:r>
        <w:rPr>
          <w:rFonts w:ascii="宋体" w:hAnsi="宋体" w:eastAsia="宋体" w:cs="宋体"/>
          <w:kern w:val="2"/>
          <w:sz w:val="28"/>
          <w:szCs w:val="28"/>
          <w:lang w:eastAsia="zh-CN"/>
        </w:rPr>
        <w:t>2.里料材质：100%聚酯纤维；</w:t>
      </w:r>
    </w:p>
    <w:p>
      <w:pPr>
        <w:pStyle w:val="17"/>
        <w:spacing w:line="360" w:lineRule="exact"/>
        <w:rPr>
          <w:rFonts w:ascii="宋体" w:hAnsi="宋体" w:eastAsia="宋体" w:cs="宋体"/>
          <w:kern w:val="2"/>
          <w:sz w:val="28"/>
          <w:szCs w:val="28"/>
          <w:lang w:eastAsia="zh-CN"/>
        </w:rPr>
      </w:pPr>
      <w:r>
        <w:rPr>
          <w:rFonts w:ascii="宋体" w:hAnsi="宋体" w:eastAsia="宋体" w:cs="宋体"/>
          <w:kern w:val="2"/>
          <w:sz w:val="28"/>
          <w:szCs w:val="28"/>
          <w:lang w:eastAsia="zh-CN"/>
        </w:rPr>
        <w:t>3.肩带样式：双根；</w:t>
      </w:r>
    </w:p>
    <w:p>
      <w:pPr>
        <w:pStyle w:val="17"/>
        <w:spacing w:line="360" w:lineRule="exact"/>
        <w:rPr>
          <w:rFonts w:ascii="宋体" w:hAnsi="宋体" w:eastAsia="宋体" w:cs="宋体"/>
          <w:kern w:val="2"/>
          <w:sz w:val="28"/>
          <w:szCs w:val="28"/>
          <w:lang w:eastAsia="zh-CN"/>
        </w:rPr>
      </w:pPr>
      <w:r>
        <w:rPr>
          <w:rFonts w:ascii="宋体" w:hAnsi="宋体" w:eastAsia="宋体" w:cs="宋体"/>
          <w:kern w:val="2"/>
          <w:sz w:val="28"/>
          <w:szCs w:val="28"/>
          <w:lang w:eastAsia="zh-CN"/>
        </w:rPr>
        <w:t>4.箱包硬度：软；</w:t>
      </w:r>
    </w:p>
    <w:p>
      <w:pPr>
        <w:pStyle w:val="17"/>
        <w:spacing w:line="360" w:lineRule="exact"/>
        <w:rPr>
          <w:rFonts w:ascii="宋体" w:hAnsi="宋体" w:eastAsia="宋体" w:cs="宋体"/>
          <w:kern w:val="2"/>
          <w:sz w:val="28"/>
          <w:szCs w:val="28"/>
          <w:lang w:eastAsia="zh-CN"/>
        </w:rPr>
      </w:pPr>
      <w:r>
        <w:rPr>
          <w:rFonts w:ascii="宋体" w:hAnsi="宋体" w:eastAsia="宋体" w:cs="宋体"/>
          <w:kern w:val="2"/>
          <w:sz w:val="28"/>
          <w:szCs w:val="28"/>
          <w:lang w:eastAsia="zh-CN"/>
        </w:rPr>
        <w:t>5.防水程度：防泼水；</w:t>
      </w:r>
    </w:p>
    <w:p>
      <w:pPr>
        <w:pStyle w:val="17"/>
        <w:spacing w:line="360" w:lineRule="exact"/>
        <w:rPr>
          <w:rFonts w:ascii="宋体" w:hAnsi="宋体" w:eastAsia="宋体" w:cs="宋体"/>
          <w:kern w:val="2"/>
          <w:sz w:val="28"/>
          <w:szCs w:val="28"/>
          <w:lang w:eastAsia="zh-CN"/>
        </w:rPr>
      </w:pPr>
      <w:r>
        <w:rPr>
          <w:rFonts w:ascii="宋体" w:hAnsi="宋体" w:eastAsia="宋体" w:cs="宋体"/>
          <w:kern w:val="2"/>
          <w:sz w:val="28"/>
          <w:szCs w:val="28"/>
          <w:lang w:eastAsia="zh-CN"/>
        </w:rPr>
        <w:t>6.尺寸：35cm*18cm*48</w:t>
      </w:r>
      <w:bookmarkStart w:id="34" w:name="OLE_LINK14"/>
      <w:r>
        <w:rPr>
          <w:rFonts w:ascii="宋体" w:hAnsi="宋体" w:eastAsia="宋体" w:cs="宋体"/>
          <w:kern w:val="2"/>
          <w:sz w:val="28"/>
          <w:szCs w:val="28"/>
          <w:lang w:eastAsia="zh-CN"/>
        </w:rPr>
        <w:t>cm</w:t>
      </w:r>
      <w:bookmarkEnd w:id="34"/>
      <w:r>
        <w:rPr>
          <w:rFonts w:ascii="宋体" w:hAnsi="宋体" w:eastAsia="宋体" w:cs="宋体"/>
          <w:kern w:val="2"/>
          <w:sz w:val="28"/>
          <w:szCs w:val="28"/>
          <w:lang w:eastAsia="zh-CN"/>
        </w:rPr>
        <w:t>（±1cm）；</w:t>
      </w:r>
    </w:p>
    <w:p>
      <w:pPr>
        <w:pStyle w:val="17"/>
        <w:spacing w:line="360" w:lineRule="exact"/>
        <w:rPr>
          <w:rFonts w:ascii="宋体" w:hAnsi="宋体" w:eastAsia="宋体" w:cs="宋体"/>
          <w:kern w:val="2"/>
          <w:sz w:val="28"/>
          <w:szCs w:val="28"/>
          <w:lang w:eastAsia="zh-CN"/>
        </w:rPr>
      </w:pPr>
      <w:r>
        <w:rPr>
          <w:rFonts w:ascii="宋体" w:hAnsi="宋体" w:eastAsia="宋体" w:cs="宋体"/>
          <w:kern w:val="2"/>
          <w:sz w:val="28"/>
          <w:szCs w:val="28"/>
          <w:lang w:eastAsia="zh-CN"/>
        </w:rPr>
        <w:t>7.闭合方式：双向拉链；</w:t>
      </w:r>
    </w:p>
    <w:p>
      <w:pPr>
        <w:pStyle w:val="17"/>
        <w:spacing w:line="360" w:lineRule="exact"/>
        <w:rPr>
          <w:rFonts w:ascii="宋体" w:hAnsi="宋体" w:eastAsia="宋体" w:cs="宋体"/>
          <w:kern w:val="2"/>
          <w:sz w:val="28"/>
          <w:szCs w:val="28"/>
          <w:lang w:eastAsia="zh-CN"/>
        </w:rPr>
      </w:pPr>
      <w:r>
        <w:rPr>
          <w:rFonts w:ascii="宋体" w:hAnsi="宋体" w:eastAsia="宋体" w:cs="宋体"/>
          <w:kern w:val="2"/>
          <w:sz w:val="28"/>
          <w:szCs w:val="28"/>
          <w:lang w:eastAsia="zh-CN"/>
        </w:rPr>
        <w:t>8.其他：蜂窝网状弹性涤棉通风背垫，减负肩带，可调节</w:t>
      </w:r>
      <w:r>
        <w:rPr>
          <w:rFonts w:hint="eastAsia" w:ascii="宋体" w:hAnsi="宋体" w:eastAsia="宋体" w:cs="宋体"/>
          <w:kern w:val="2"/>
          <w:sz w:val="28"/>
          <w:szCs w:val="28"/>
          <w:lang w:eastAsia="zh-CN"/>
        </w:rPr>
        <w:t>，</w:t>
      </w:r>
      <w:r>
        <w:rPr>
          <w:rFonts w:hint="eastAsia" w:ascii="宋体" w:hAnsi="宋体" w:eastAsia="宋体" w:cs="宋体"/>
          <w:sz w:val="28"/>
          <w:szCs w:val="28"/>
          <w:lang w:val="en-US" w:eastAsia="zh-CN"/>
        </w:rPr>
        <w:t>独立电脑仓（至少可兼容16英寸电脑）</w:t>
      </w:r>
      <w:r>
        <w:rPr>
          <w:rFonts w:ascii="宋体" w:hAnsi="宋体" w:eastAsia="宋体" w:cs="宋体"/>
          <w:kern w:val="2"/>
          <w:sz w:val="28"/>
          <w:szCs w:val="28"/>
          <w:lang w:eastAsia="zh-CN"/>
        </w:rPr>
        <w:t>；</w:t>
      </w:r>
    </w:p>
    <w:p>
      <w:pPr>
        <w:pStyle w:val="17"/>
        <w:spacing w:line="360" w:lineRule="exact"/>
        <w:rPr>
          <w:rFonts w:ascii="宋体" w:hAnsi="宋体" w:eastAsia="宋体" w:cs="宋体"/>
          <w:kern w:val="2"/>
          <w:sz w:val="28"/>
          <w:szCs w:val="28"/>
          <w:lang w:eastAsia="zh-CN"/>
        </w:rPr>
      </w:pPr>
      <w:r>
        <w:rPr>
          <w:rFonts w:ascii="宋体" w:hAnsi="宋体" w:eastAsia="宋体" w:cs="宋体"/>
          <w:kern w:val="2"/>
          <w:sz w:val="28"/>
          <w:szCs w:val="28"/>
          <w:lang w:eastAsia="zh-CN"/>
        </w:rPr>
        <w:t>9.侧面高密度三明治网纱；</w:t>
      </w:r>
    </w:p>
    <w:p>
      <w:pPr>
        <w:pStyle w:val="17"/>
        <w:spacing w:line="360" w:lineRule="exact"/>
        <w:rPr>
          <w:rFonts w:hint="eastAsia" w:ascii="宋体" w:hAnsi="宋体" w:eastAsia="宋体" w:cs="宋体"/>
          <w:kern w:val="2"/>
          <w:sz w:val="28"/>
          <w:szCs w:val="28"/>
          <w:lang w:val="en-US" w:eastAsia="zh-CN"/>
        </w:rPr>
      </w:pPr>
      <w:r>
        <w:rPr>
          <w:rFonts w:ascii="宋体" w:hAnsi="宋体" w:eastAsia="宋体" w:cs="宋体"/>
          <w:kern w:val="2"/>
          <w:sz w:val="28"/>
          <w:szCs w:val="28"/>
          <w:lang w:eastAsia="zh-CN"/>
        </w:rPr>
        <w:t>10.产品要求：符合QB/T 1333-2018《背提包》</w:t>
      </w:r>
      <w:r>
        <w:rPr>
          <w:rFonts w:hint="eastAsia" w:ascii="宋体" w:hAnsi="宋体" w:eastAsia="宋体" w:cs="宋体"/>
          <w:kern w:val="2"/>
          <w:sz w:val="28"/>
          <w:szCs w:val="28"/>
          <w:lang w:val="en-US" w:eastAsia="zh-CN"/>
        </w:rPr>
        <w:t>的标准</w:t>
      </w:r>
      <w:r>
        <w:rPr>
          <w:rFonts w:ascii="宋体" w:hAnsi="宋体" w:eastAsia="宋体" w:cs="宋体"/>
          <w:kern w:val="2"/>
          <w:sz w:val="28"/>
          <w:szCs w:val="28"/>
          <w:lang w:eastAsia="zh-CN"/>
        </w:rPr>
        <w:t>。</w:t>
      </w:r>
    </w:p>
    <w:p>
      <w:pPr>
        <w:numPr>
          <w:ilvl w:val="0"/>
          <w:numId w:val="0"/>
        </w:numPr>
        <w:spacing w:line="360" w:lineRule="exact"/>
        <w:jc w:val="left"/>
        <w:rPr>
          <w:rFonts w:hint="eastAsia" w:ascii="宋体" w:hAnsi="宋体" w:cs="宋体"/>
          <w:sz w:val="28"/>
          <w:szCs w:val="28"/>
          <w:lang w:val="en-US" w:eastAsia="zh-CN"/>
        </w:rPr>
      </w:pPr>
    </w:p>
    <w:p>
      <w:pPr>
        <w:spacing w:line="360" w:lineRule="exact"/>
        <w:rPr>
          <w:rFonts w:hint="eastAsia" w:ascii="宋体" w:hAnsi="宋体" w:eastAsia="宋体" w:cs="宋体"/>
          <w:b/>
          <w:bCs/>
          <w:sz w:val="28"/>
          <w:szCs w:val="28"/>
          <w:lang w:val="en-US" w:eastAsia="zh-CN"/>
        </w:rPr>
      </w:pPr>
      <w:bookmarkStart w:id="35" w:name="OLE_LINK42"/>
    </w:p>
    <w:p>
      <w:pPr>
        <w:spacing w:line="360" w:lineRule="exact"/>
        <w:rPr>
          <w:rFonts w:hint="eastAsia" w:ascii="宋体" w:hAnsi="宋体" w:eastAsia="宋体" w:cs="宋体"/>
          <w:b/>
          <w:bCs/>
          <w:sz w:val="28"/>
          <w:szCs w:val="28"/>
          <w:lang w:val="en-US" w:eastAsia="zh-CN"/>
        </w:rPr>
      </w:pPr>
    </w:p>
    <w:p>
      <w:pPr>
        <w:spacing w:line="360" w:lineRule="exact"/>
        <w:rPr>
          <w:rFonts w:hint="eastAsia" w:ascii="宋体" w:hAnsi="宋体" w:cs="宋体"/>
          <w:b/>
          <w:bCs/>
          <w:sz w:val="28"/>
          <w:szCs w:val="28"/>
          <w:lang w:val="en-US" w:eastAsia="zh-CN"/>
        </w:rPr>
      </w:pPr>
      <w:r>
        <w:rPr>
          <w:rFonts w:hint="eastAsia" w:ascii="宋体" w:hAnsi="宋体" w:eastAsia="宋体" w:cs="宋体"/>
          <w:b/>
          <w:bCs/>
          <w:sz w:val="28"/>
          <w:szCs w:val="28"/>
          <w:lang w:val="en-US" w:eastAsia="zh-CN"/>
        </w:rPr>
        <w:t>序号</w:t>
      </w:r>
      <w:r>
        <w:rPr>
          <w:rFonts w:hint="eastAsia" w:ascii="宋体" w:hAnsi="宋体" w:cs="宋体"/>
          <w:b/>
          <w:bCs/>
          <w:sz w:val="28"/>
          <w:szCs w:val="28"/>
          <w:lang w:val="en-US" w:eastAsia="zh-CN"/>
        </w:rPr>
        <w:t>7：运动鞋</w:t>
      </w:r>
    </w:p>
    <w:p>
      <w:pPr>
        <w:spacing w:line="3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数量</w:t>
      </w:r>
      <w:r>
        <w:rPr>
          <w:rFonts w:hint="eastAsia" w:ascii="宋体" w:hAnsi="宋体" w:cs="宋体"/>
          <w:b/>
          <w:bCs/>
          <w:sz w:val="28"/>
          <w:szCs w:val="28"/>
          <w:lang w:val="en-US" w:eastAsia="zh-CN"/>
        </w:rPr>
        <w:t>：1294双</w:t>
      </w:r>
    </w:p>
    <w:p>
      <w:pPr>
        <w:spacing w:line="360" w:lineRule="exact"/>
        <w:rPr>
          <w:rFonts w:hint="default" w:ascii="宋体" w:hAnsi="宋体" w:cs="宋体"/>
          <w:b/>
          <w:bCs/>
          <w:sz w:val="28"/>
          <w:szCs w:val="28"/>
          <w:lang w:val="en-US" w:eastAsia="zh-CN"/>
        </w:rPr>
      </w:pPr>
      <w:r>
        <w:rPr>
          <w:rFonts w:hint="eastAsia" w:ascii="宋体" w:hAnsi="宋体" w:eastAsia="宋体" w:cs="宋体"/>
          <w:b/>
          <w:bCs/>
          <w:sz w:val="28"/>
          <w:szCs w:val="28"/>
          <w:lang w:val="en-US" w:eastAsia="zh-CN"/>
        </w:rPr>
        <w:t>参考单价</w:t>
      </w:r>
      <w:r>
        <w:rPr>
          <w:rFonts w:hint="eastAsia" w:ascii="宋体" w:hAnsi="宋体" w:cs="宋体"/>
          <w:b/>
          <w:bCs/>
          <w:sz w:val="28"/>
          <w:szCs w:val="28"/>
          <w:lang w:val="en-US" w:eastAsia="zh-CN"/>
        </w:rPr>
        <w:t>（元）</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499</w:t>
      </w:r>
    </w:p>
    <w:p>
      <w:pPr>
        <w:spacing w:line="360" w:lineRule="exact"/>
        <w:rPr>
          <w:rFonts w:hint="eastAsia" w:ascii="宋体" w:hAnsi="宋体" w:cs="宋体"/>
          <w:b/>
          <w:bCs/>
          <w:sz w:val="28"/>
          <w:szCs w:val="28"/>
          <w:lang w:val="en-US" w:eastAsia="zh-CN"/>
        </w:rPr>
      </w:pPr>
      <w:r>
        <w:rPr>
          <w:rFonts w:hint="eastAsia" w:ascii="宋体" w:hAnsi="宋体" w:eastAsia="宋体" w:cs="宋体"/>
          <w:b/>
          <w:bCs/>
          <w:sz w:val="28"/>
          <w:szCs w:val="28"/>
          <w:lang w:val="en-US" w:eastAsia="zh-CN"/>
        </w:rPr>
        <w:t>合计金额</w:t>
      </w:r>
      <w:r>
        <w:rPr>
          <w:rFonts w:hint="eastAsia" w:ascii="宋体" w:hAnsi="宋体" w:cs="宋体"/>
          <w:b/>
          <w:bCs/>
          <w:sz w:val="28"/>
          <w:szCs w:val="28"/>
          <w:lang w:val="en-US" w:eastAsia="zh-CN"/>
        </w:rPr>
        <w:t>（元）</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645706</w:t>
      </w:r>
    </w:p>
    <w:p>
      <w:pPr>
        <w:spacing w:line="3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初步</w:t>
      </w:r>
      <w:r>
        <w:rPr>
          <w:rFonts w:hint="eastAsia" w:ascii="宋体" w:hAnsi="宋体" w:cs="宋体"/>
          <w:b/>
          <w:bCs/>
          <w:sz w:val="28"/>
          <w:szCs w:val="28"/>
          <w:lang w:val="en-US" w:eastAsia="zh-CN"/>
        </w:rPr>
        <w:t>技术和服务</w:t>
      </w:r>
      <w:r>
        <w:rPr>
          <w:rFonts w:hint="eastAsia" w:ascii="宋体" w:hAnsi="宋体" w:eastAsia="宋体" w:cs="宋体"/>
          <w:b/>
          <w:bCs/>
          <w:sz w:val="28"/>
          <w:szCs w:val="28"/>
          <w:lang w:val="en-US" w:eastAsia="zh-CN"/>
        </w:rPr>
        <w:t>要求：</w:t>
      </w:r>
    </w:p>
    <w:bookmarkEnd w:id="35"/>
    <w:p>
      <w:pPr>
        <w:pStyle w:val="17"/>
        <w:spacing w:line="360" w:lineRule="exact"/>
        <w:rPr>
          <w:rFonts w:ascii="宋体" w:hAnsi="宋体" w:eastAsia="宋体" w:cs="宋体"/>
          <w:kern w:val="2"/>
          <w:sz w:val="28"/>
          <w:szCs w:val="28"/>
          <w:lang w:eastAsia="zh-CN"/>
        </w:rPr>
      </w:pPr>
      <w:r>
        <w:rPr>
          <w:rFonts w:ascii="宋体" w:hAnsi="宋体" w:eastAsia="宋体" w:cs="宋体"/>
          <w:kern w:val="2"/>
          <w:sz w:val="28"/>
          <w:szCs w:val="28"/>
          <w:lang w:eastAsia="zh-CN"/>
        </w:rPr>
        <w:t>1.适用季节：四季通用；</w:t>
      </w:r>
    </w:p>
    <w:p>
      <w:pPr>
        <w:pStyle w:val="17"/>
        <w:spacing w:line="360" w:lineRule="exact"/>
        <w:rPr>
          <w:rFonts w:ascii="宋体" w:hAnsi="宋体" w:eastAsia="宋体" w:cs="宋体"/>
          <w:kern w:val="2"/>
          <w:sz w:val="28"/>
          <w:szCs w:val="28"/>
          <w:lang w:eastAsia="zh-CN"/>
        </w:rPr>
      </w:pPr>
      <w:r>
        <w:rPr>
          <w:rFonts w:ascii="宋体" w:hAnsi="宋体" w:eastAsia="宋体" w:cs="宋体"/>
          <w:kern w:val="2"/>
          <w:sz w:val="28"/>
          <w:szCs w:val="28"/>
          <w:lang w:eastAsia="zh-CN"/>
        </w:rPr>
        <w:t>2.鞋底材料：橡胶；</w:t>
      </w:r>
    </w:p>
    <w:p>
      <w:pPr>
        <w:pStyle w:val="17"/>
        <w:spacing w:line="360" w:lineRule="exact"/>
        <w:rPr>
          <w:rFonts w:ascii="宋体" w:hAnsi="宋体" w:eastAsia="宋体" w:cs="宋体"/>
          <w:kern w:val="2"/>
          <w:sz w:val="28"/>
          <w:szCs w:val="28"/>
          <w:lang w:eastAsia="zh-CN"/>
        </w:rPr>
      </w:pPr>
      <w:r>
        <w:rPr>
          <w:rFonts w:ascii="宋体" w:hAnsi="宋体" w:eastAsia="宋体" w:cs="宋体"/>
          <w:kern w:val="2"/>
          <w:sz w:val="28"/>
          <w:szCs w:val="28"/>
          <w:lang w:eastAsia="zh-CN"/>
        </w:rPr>
        <w:t>3.功能：减震、耐磨、防滑、回弹、支撑；</w:t>
      </w:r>
    </w:p>
    <w:p>
      <w:pPr>
        <w:pStyle w:val="17"/>
        <w:spacing w:line="360" w:lineRule="exact"/>
        <w:rPr>
          <w:rFonts w:ascii="宋体" w:hAnsi="宋体" w:eastAsia="宋体" w:cs="宋体"/>
          <w:kern w:val="2"/>
          <w:sz w:val="28"/>
          <w:szCs w:val="28"/>
          <w:lang w:eastAsia="zh-CN"/>
        </w:rPr>
      </w:pPr>
      <w:r>
        <w:rPr>
          <w:rFonts w:ascii="宋体" w:hAnsi="宋体" w:eastAsia="宋体" w:cs="宋体"/>
          <w:kern w:val="2"/>
          <w:sz w:val="28"/>
          <w:szCs w:val="28"/>
          <w:lang w:eastAsia="zh-CN"/>
        </w:rPr>
        <w:t>4.鞋帮高度：低帮；</w:t>
      </w:r>
    </w:p>
    <w:p>
      <w:pPr>
        <w:pStyle w:val="17"/>
        <w:spacing w:line="360" w:lineRule="exact"/>
        <w:rPr>
          <w:rFonts w:ascii="宋体" w:hAnsi="宋体" w:eastAsia="宋体" w:cs="宋体"/>
          <w:kern w:val="2"/>
          <w:sz w:val="28"/>
          <w:szCs w:val="28"/>
          <w:lang w:eastAsia="zh-CN"/>
        </w:rPr>
      </w:pPr>
      <w:r>
        <w:rPr>
          <w:rFonts w:ascii="宋体" w:hAnsi="宋体" w:eastAsia="宋体" w:cs="宋体"/>
          <w:kern w:val="2"/>
          <w:sz w:val="28"/>
          <w:szCs w:val="28"/>
          <w:lang w:eastAsia="zh-CN"/>
        </w:rPr>
        <w:t>5.鞋面材质：织网面（100%聚酯纤维）；</w:t>
      </w:r>
    </w:p>
    <w:p>
      <w:pPr>
        <w:pStyle w:val="17"/>
        <w:spacing w:line="360" w:lineRule="exact"/>
        <w:rPr>
          <w:rFonts w:ascii="宋体" w:hAnsi="宋体" w:eastAsia="宋体" w:cs="宋体"/>
          <w:kern w:val="2"/>
          <w:sz w:val="28"/>
          <w:szCs w:val="28"/>
          <w:lang w:eastAsia="zh-CN"/>
        </w:rPr>
      </w:pPr>
      <w:r>
        <w:rPr>
          <w:rFonts w:ascii="宋体" w:hAnsi="宋体" w:eastAsia="宋体" w:cs="宋体"/>
          <w:kern w:val="2"/>
          <w:sz w:val="28"/>
          <w:szCs w:val="28"/>
          <w:lang w:eastAsia="zh-CN"/>
        </w:rPr>
        <w:t>6.闭合方式：系带、有舌翼设计；</w:t>
      </w:r>
    </w:p>
    <w:p>
      <w:pPr>
        <w:pStyle w:val="17"/>
        <w:spacing w:line="360" w:lineRule="exact"/>
        <w:rPr>
          <w:rFonts w:hint="eastAsia" w:ascii="宋体" w:hAnsi="宋体" w:eastAsia="宋体" w:cs="宋体"/>
          <w:kern w:val="2"/>
          <w:sz w:val="28"/>
          <w:szCs w:val="28"/>
          <w:lang w:val="en-US" w:eastAsia="zh-CN"/>
        </w:rPr>
      </w:pPr>
      <w:r>
        <w:rPr>
          <w:rFonts w:hint="eastAsia" w:ascii="宋体" w:hAnsi="宋体"/>
          <w:sz w:val="24"/>
          <w:szCs w:val="24"/>
        </w:rPr>
        <w:t>★</w:t>
      </w:r>
      <w:r>
        <w:rPr>
          <w:rFonts w:ascii="宋体" w:hAnsi="宋体" w:eastAsia="宋体" w:cs="宋体"/>
          <w:kern w:val="2"/>
          <w:sz w:val="28"/>
          <w:szCs w:val="28"/>
          <w:lang w:eastAsia="zh-CN"/>
        </w:rPr>
        <w:t>7.产品要求：符合GB 25038—2024《鞋类通用安全要求》</w:t>
      </w:r>
      <w:r>
        <w:rPr>
          <w:rFonts w:hint="eastAsia" w:ascii="宋体" w:hAnsi="宋体" w:eastAsia="宋体" w:cs="宋体"/>
          <w:kern w:val="2"/>
          <w:sz w:val="28"/>
          <w:szCs w:val="28"/>
          <w:lang w:val="en-US" w:eastAsia="zh-CN"/>
        </w:rPr>
        <w:t>的标准</w:t>
      </w:r>
      <w:r>
        <w:rPr>
          <w:rFonts w:ascii="宋体" w:hAnsi="宋体" w:eastAsia="宋体" w:cs="宋体"/>
          <w:kern w:val="2"/>
          <w:sz w:val="28"/>
          <w:szCs w:val="28"/>
          <w:lang w:eastAsia="zh-CN"/>
        </w:rPr>
        <w:t>。</w:t>
      </w:r>
    </w:p>
    <w:p>
      <w:pPr>
        <w:numPr>
          <w:ilvl w:val="0"/>
          <w:numId w:val="0"/>
        </w:numPr>
        <w:spacing w:line="360" w:lineRule="exact"/>
        <w:jc w:val="left"/>
        <w:rPr>
          <w:rFonts w:hint="eastAsia" w:ascii="宋体" w:hAnsi="宋体" w:cs="宋体"/>
          <w:sz w:val="28"/>
          <w:szCs w:val="28"/>
          <w:lang w:val="en-US" w:eastAsia="zh-CN"/>
        </w:rPr>
      </w:pPr>
    </w:p>
    <w:p>
      <w:pPr>
        <w:spacing w:line="360" w:lineRule="exact"/>
        <w:rPr>
          <w:rFonts w:hint="eastAsia" w:ascii="宋体" w:hAnsi="宋体" w:eastAsia="宋体" w:cs="宋体"/>
          <w:b/>
          <w:bCs/>
          <w:sz w:val="28"/>
          <w:szCs w:val="28"/>
          <w:lang w:val="en-US" w:eastAsia="zh-CN"/>
        </w:rPr>
      </w:pPr>
      <w:bookmarkStart w:id="36" w:name="OLE_LINK43"/>
    </w:p>
    <w:p>
      <w:pPr>
        <w:spacing w:line="360" w:lineRule="exact"/>
        <w:rPr>
          <w:rFonts w:hint="eastAsia" w:ascii="宋体" w:hAnsi="宋体" w:eastAsia="宋体" w:cs="宋体"/>
          <w:b/>
          <w:bCs/>
          <w:sz w:val="28"/>
          <w:szCs w:val="28"/>
          <w:lang w:val="en-US" w:eastAsia="zh-CN"/>
        </w:rPr>
      </w:pPr>
    </w:p>
    <w:p>
      <w:pPr>
        <w:spacing w:line="360" w:lineRule="exact"/>
        <w:rPr>
          <w:rFonts w:hint="eastAsia" w:ascii="宋体" w:hAnsi="宋体" w:cs="宋体"/>
          <w:b/>
          <w:bCs/>
          <w:sz w:val="28"/>
          <w:szCs w:val="28"/>
          <w:lang w:val="en-US" w:eastAsia="zh-CN"/>
        </w:rPr>
      </w:pPr>
      <w:r>
        <w:rPr>
          <w:rFonts w:hint="eastAsia" w:ascii="宋体" w:hAnsi="宋体" w:eastAsia="宋体" w:cs="宋体"/>
          <w:b/>
          <w:bCs/>
          <w:sz w:val="28"/>
          <w:szCs w:val="28"/>
          <w:lang w:val="en-US" w:eastAsia="zh-CN"/>
        </w:rPr>
        <w:t>序号</w:t>
      </w:r>
      <w:r>
        <w:rPr>
          <w:rFonts w:hint="eastAsia" w:ascii="宋体" w:hAnsi="宋体" w:cs="宋体"/>
          <w:b/>
          <w:bCs/>
          <w:sz w:val="28"/>
          <w:szCs w:val="28"/>
          <w:lang w:val="en-US" w:eastAsia="zh-CN"/>
        </w:rPr>
        <w:t>8：</w:t>
      </w:r>
      <w:bookmarkStart w:id="37" w:name="OLE_LINK47"/>
      <w:bookmarkStart w:id="38" w:name="OLE_LINK46"/>
      <w:r>
        <w:rPr>
          <w:rFonts w:hint="eastAsia" w:ascii="宋体" w:hAnsi="宋体" w:cs="宋体"/>
          <w:b/>
          <w:bCs/>
          <w:sz w:val="28"/>
          <w:szCs w:val="28"/>
          <w:lang w:val="en-US" w:eastAsia="zh-CN"/>
        </w:rPr>
        <w:t>蓝牙耳机</w:t>
      </w:r>
      <w:bookmarkEnd w:id="37"/>
    </w:p>
    <w:bookmarkEnd w:id="38"/>
    <w:p>
      <w:pPr>
        <w:spacing w:line="360" w:lineRule="exact"/>
        <w:rPr>
          <w:rFonts w:hint="eastAsia" w:ascii="宋体" w:hAnsi="宋体" w:cs="宋体"/>
          <w:b/>
          <w:bCs/>
          <w:sz w:val="28"/>
          <w:szCs w:val="28"/>
        </w:rPr>
      </w:pPr>
      <w:r>
        <w:rPr>
          <w:rFonts w:hint="eastAsia" w:ascii="宋体" w:hAnsi="宋体" w:eastAsia="宋体" w:cs="宋体"/>
          <w:b/>
          <w:bCs/>
          <w:sz w:val="28"/>
          <w:szCs w:val="28"/>
          <w:lang w:val="en-US" w:eastAsia="zh-CN"/>
        </w:rPr>
        <w:t>数量</w:t>
      </w:r>
      <w:r>
        <w:rPr>
          <w:rFonts w:hint="eastAsia" w:ascii="宋体" w:hAnsi="宋体" w:cs="宋体"/>
          <w:b/>
          <w:bCs/>
          <w:sz w:val="28"/>
          <w:szCs w:val="28"/>
          <w:lang w:val="en-US" w:eastAsia="zh-CN"/>
        </w:rPr>
        <w:t>：971</w:t>
      </w:r>
      <w:r>
        <w:rPr>
          <w:rFonts w:hint="eastAsia" w:ascii="宋体" w:hAnsi="宋体" w:cs="宋体"/>
          <w:b/>
          <w:bCs/>
          <w:sz w:val="28"/>
          <w:szCs w:val="28"/>
        </w:rPr>
        <w:t>副</w:t>
      </w:r>
    </w:p>
    <w:p>
      <w:pPr>
        <w:spacing w:line="360" w:lineRule="exact"/>
        <w:rPr>
          <w:rFonts w:hint="default" w:ascii="宋体" w:hAnsi="宋体" w:cs="宋体"/>
          <w:b/>
          <w:bCs/>
          <w:sz w:val="28"/>
          <w:szCs w:val="28"/>
          <w:lang w:val="en-US" w:eastAsia="zh-CN"/>
        </w:rPr>
      </w:pPr>
      <w:r>
        <w:rPr>
          <w:rFonts w:hint="eastAsia" w:ascii="宋体" w:hAnsi="宋体" w:eastAsia="宋体" w:cs="宋体"/>
          <w:b/>
          <w:bCs/>
          <w:sz w:val="28"/>
          <w:szCs w:val="28"/>
          <w:lang w:val="en-US" w:eastAsia="zh-CN"/>
        </w:rPr>
        <w:t>参考单价</w:t>
      </w:r>
      <w:r>
        <w:rPr>
          <w:rFonts w:hint="eastAsia" w:ascii="宋体" w:hAnsi="宋体" w:cs="宋体"/>
          <w:b/>
          <w:bCs/>
          <w:sz w:val="28"/>
          <w:szCs w:val="28"/>
          <w:lang w:val="en-US" w:eastAsia="zh-CN"/>
        </w:rPr>
        <w:t>（元）</w:t>
      </w:r>
      <w:r>
        <w:rPr>
          <w:rFonts w:hint="eastAsia" w:ascii="宋体" w:hAnsi="宋体" w:eastAsia="宋体" w:cs="宋体"/>
          <w:b/>
          <w:bCs/>
          <w:sz w:val="28"/>
          <w:szCs w:val="28"/>
          <w:lang w:val="en-US" w:eastAsia="zh-CN"/>
        </w:rPr>
        <w:t>：</w:t>
      </w:r>
      <w:bookmarkStart w:id="39" w:name="OLE_LINK25"/>
      <w:r>
        <w:rPr>
          <w:rFonts w:hint="eastAsia" w:ascii="宋体" w:hAnsi="宋体" w:cs="宋体"/>
          <w:b/>
          <w:bCs/>
          <w:sz w:val="28"/>
          <w:szCs w:val="28"/>
          <w:lang w:val="en-US" w:eastAsia="zh-CN"/>
        </w:rPr>
        <w:t>799</w:t>
      </w:r>
    </w:p>
    <w:bookmarkEnd w:id="39"/>
    <w:p>
      <w:pPr>
        <w:spacing w:line="360" w:lineRule="exact"/>
        <w:rPr>
          <w:rFonts w:hint="default" w:ascii="宋体" w:hAnsi="宋体" w:cs="宋体"/>
          <w:b/>
          <w:bCs/>
          <w:sz w:val="28"/>
          <w:szCs w:val="28"/>
          <w:lang w:val="en-US" w:eastAsia="zh-CN"/>
        </w:rPr>
      </w:pPr>
      <w:r>
        <w:rPr>
          <w:rFonts w:hint="eastAsia" w:ascii="宋体" w:hAnsi="宋体" w:eastAsia="宋体" w:cs="宋体"/>
          <w:b/>
          <w:bCs/>
          <w:sz w:val="28"/>
          <w:szCs w:val="28"/>
          <w:lang w:val="en-US" w:eastAsia="zh-CN"/>
        </w:rPr>
        <w:t>合计金额</w:t>
      </w:r>
      <w:r>
        <w:rPr>
          <w:rFonts w:hint="eastAsia" w:ascii="宋体" w:hAnsi="宋体" w:cs="宋体"/>
          <w:b/>
          <w:bCs/>
          <w:sz w:val="28"/>
          <w:szCs w:val="28"/>
          <w:lang w:val="en-US" w:eastAsia="zh-CN"/>
        </w:rPr>
        <w:t>（元）</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775829</w:t>
      </w:r>
    </w:p>
    <w:p>
      <w:pPr>
        <w:spacing w:line="3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初步</w:t>
      </w:r>
      <w:r>
        <w:rPr>
          <w:rFonts w:hint="eastAsia" w:ascii="宋体" w:hAnsi="宋体" w:cs="宋体"/>
          <w:b/>
          <w:bCs/>
          <w:sz w:val="28"/>
          <w:szCs w:val="28"/>
          <w:lang w:val="en-US" w:eastAsia="zh-CN"/>
        </w:rPr>
        <w:t>技术和服务</w:t>
      </w:r>
      <w:r>
        <w:rPr>
          <w:rFonts w:hint="eastAsia" w:ascii="宋体" w:hAnsi="宋体" w:eastAsia="宋体" w:cs="宋体"/>
          <w:b/>
          <w:bCs/>
          <w:sz w:val="28"/>
          <w:szCs w:val="28"/>
          <w:lang w:val="en-US" w:eastAsia="zh-CN"/>
        </w:rPr>
        <w:t>要求：</w:t>
      </w:r>
    </w:p>
    <w:bookmarkEnd w:id="36"/>
    <w:p>
      <w:pPr>
        <w:spacing w:line="360" w:lineRule="exact"/>
        <w:rPr>
          <w:rFonts w:hint="eastAsia" w:ascii="宋体" w:hAnsi="宋体" w:cs="宋体"/>
          <w:b w:val="0"/>
          <w:bCs w:val="0"/>
          <w:sz w:val="28"/>
          <w:szCs w:val="28"/>
        </w:rPr>
      </w:pPr>
      <w:r>
        <w:rPr>
          <w:rFonts w:hint="eastAsia" w:ascii="宋体" w:hAnsi="宋体" w:cs="宋体"/>
          <w:b w:val="0"/>
          <w:bCs w:val="0"/>
          <w:sz w:val="28"/>
          <w:szCs w:val="28"/>
        </w:rPr>
        <w:t>1.连接方式：真无线，蓝牙；</w:t>
      </w:r>
    </w:p>
    <w:p>
      <w:pPr>
        <w:spacing w:line="360" w:lineRule="exact"/>
        <w:rPr>
          <w:rFonts w:hint="eastAsia" w:ascii="宋体" w:hAnsi="宋体" w:cs="宋体"/>
          <w:b w:val="0"/>
          <w:bCs w:val="0"/>
          <w:sz w:val="28"/>
          <w:szCs w:val="28"/>
        </w:rPr>
      </w:pPr>
      <w:r>
        <w:rPr>
          <w:rFonts w:hint="eastAsia" w:ascii="宋体" w:hAnsi="宋体" w:cs="宋体"/>
          <w:b w:val="0"/>
          <w:bCs w:val="0"/>
          <w:sz w:val="28"/>
          <w:szCs w:val="28"/>
        </w:rPr>
        <w:t>2.发声原理：动圈；</w:t>
      </w:r>
    </w:p>
    <w:p>
      <w:pPr>
        <w:spacing w:line="360" w:lineRule="exact"/>
        <w:rPr>
          <w:rFonts w:hint="eastAsia" w:ascii="宋体" w:hAnsi="宋体" w:cs="宋体"/>
          <w:b w:val="0"/>
          <w:bCs w:val="0"/>
          <w:sz w:val="28"/>
          <w:szCs w:val="28"/>
        </w:rPr>
      </w:pPr>
      <w:r>
        <w:rPr>
          <w:rFonts w:hint="eastAsia" w:ascii="宋体" w:hAnsi="宋体" w:cs="宋体"/>
          <w:b w:val="0"/>
          <w:bCs w:val="0"/>
          <w:sz w:val="28"/>
          <w:szCs w:val="28"/>
        </w:rPr>
        <w:t>3.动圈单元：10mm及以上的动圈单元；</w:t>
      </w:r>
    </w:p>
    <w:p>
      <w:pPr>
        <w:spacing w:line="360" w:lineRule="exact"/>
        <w:rPr>
          <w:rFonts w:hint="eastAsia" w:ascii="宋体" w:hAnsi="宋体" w:cs="宋体"/>
          <w:b w:val="0"/>
          <w:bCs w:val="0"/>
          <w:sz w:val="28"/>
          <w:szCs w:val="28"/>
        </w:rPr>
      </w:pPr>
      <w:r>
        <w:rPr>
          <w:rFonts w:hint="eastAsia" w:ascii="宋体" w:hAnsi="宋体" w:cs="宋体"/>
          <w:b w:val="0"/>
          <w:bCs w:val="0"/>
          <w:sz w:val="28"/>
          <w:szCs w:val="28"/>
        </w:rPr>
        <w:t>4.续航时间≥单次6小时；</w:t>
      </w:r>
    </w:p>
    <w:p>
      <w:pPr>
        <w:spacing w:line="360" w:lineRule="exact"/>
        <w:rPr>
          <w:rFonts w:hint="eastAsia" w:ascii="宋体" w:hAnsi="宋体" w:cs="宋体"/>
          <w:b w:val="0"/>
          <w:bCs w:val="0"/>
          <w:sz w:val="28"/>
          <w:szCs w:val="28"/>
        </w:rPr>
      </w:pPr>
      <w:r>
        <w:rPr>
          <w:rFonts w:hint="eastAsia" w:ascii="宋体" w:hAnsi="宋体" w:cs="宋体"/>
          <w:b w:val="0"/>
          <w:bCs w:val="0"/>
          <w:sz w:val="28"/>
          <w:szCs w:val="28"/>
        </w:rPr>
        <w:t>5.支持AI降噪；</w:t>
      </w:r>
    </w:p>
    <w:p>
      <w:pPr>
        <w:spacing w:line="360" w:lineRule="exact"/>
        <w:rPr>
          <w:rFonts w:hint="eastAsia" w:ascii="宋体" w:hAnsi="宋体" w:cs="宋体"/>
          <w:b w:val="0"/>
          <w:bCs w:val="0"/>
          <w:sz w:val="28"/>
          <w:szCs w:val="28"/>
        </w:rPr>
      </w:pPr>
      <w:r>
        <w:rPr>
          <w:rFonts w:hint="eastAsia" w:ascii="宋体" w:hAnsi="宋体" w:cs="宋体"/>
          <w:b w:val="0"/>
          <w:bCs w:val="0"/>
          <w:sz w:val="28"/>
          <w:szCs w:val="28"/>
        </w:rPr>
        <w:t>6.蓝牙版本≥5.2；</w:t>
      </w:r>
    </w:p>
    <w:p>
      <w:pPr>
        <w:spacing w:line="360" w:lineRule="exact"/>
        <w:rPr>
          <w:rFonts w:hint="eastAsia" w:ascii="宋体" w:hAnsi="宋体" w:cs="宋体"/>
          <w:b w:val="0"/>
          <w:bCs w:val="0"/>
          <w:sz w:val="28"/>
          <w:szCs w:val="28"/>
        </w:rPr>
      </w:pPr>
      <w:r>
        <w:rPr>
          <w:rFonts w:hint="eastAsia" w:ascii="宋体" w:hAnsi="宋体" w:cs="宋体"/>
          <w:b w:val="0"/>
          <w:bCs w:val="0"/>
          <w:sz w:val="28"/>
          <w:szCs w:val="28"/>
        </w:rPr>
        <w:t>7.音频编码格式：支持 LHDC</w:t>
      </w:r>
      <w:bookmarkStart w:id="40" w:name="OLE_LINK49"/>
      <w:r>
        <w:rPr>
          <w:rFonts w:hint="eastAsia" w:ascii="宋体" w:hAnsi="宋体" w:cs="宋体"/>
          <w:b w:val="0"/>
          <w:bCs w:val="0"/>
          <w:sz w:val="28"/>
          <w:szCs w:val="28"/>
        </w:rPr>
        <w:t>或</w:t>
      </w:r>
      <w:bookmarkEnd w:id="40"/>
      <w:r>
        <w:rPr>
          <w:rFonts w:hint="eastAsia" w:ascii="宋体" w:hAnsi="宋体" w:cs="宋体"/>
          <w:b w:val="0"/>
          <w:bCs w:val="0"/>
          <w:sz w:val="28"/>
          <w:szCs w:val="28"/>
        </w:rPr>
        <w:t>LDAC或aptX；</w:t>
      </w:r>
    </w:p>
    <w:p>
      <w:pPr>
        <w:spacing w:line="360" w:lineRule="exact"/>
        <w:rPr>
          <w:rFonts w:hint="eastAsia" w:ascii="宋体" w:hAnsi="宋体" w:cs="宋体"/>
          <w:b w:val="0"/>
          <w:bCs w:val="0"/>
          <w:sz w:val="28"/>
          <w:szCs w:val="28"/>
        </w:rPr>
      </w:pPr>
      <w:r>
        <w:rPr>
          <w:rFonts w:hint="eastAsia" w:ascii="宋体" w:hAnsi="宋体" w:cs="宋体"/>
          <w:b w:val="0"/>
          <w:bCs w:val="0"/>
          <w:sz w:val="28"/>
          <w:szCs w:val="28"/>
        </w:rPr>
        <w:t>8.接口：Type-C接口，支持快充；</w:t>
      </w:r>
    </w:p>
    <w:p>
      <w:pPr>
        <w:spacing w:line="360" w:lineRule="exact"/>
        <w:rPr>
          <w:rFonts w:hint="eastAsia" w:ascii="宋体" w:hAnsi="宋体" w:cs="宋体"/>
          <w:b w:val="0"/>
          <w:bCs w:val="0"/>
          <w:sz w:val="28"/>
          <w:szCs w:val="28"/>
        </w:rPr>
      </w:pPr>
      <w:r>
        <w:rPr>
          <w:rFonts w:hint="eastAsia" w:ascii="宋体" w:hAnsi="宋体" w:cs="宋体"/>
          <w:b w:val="0"/>
          <w:bCs w:val="0"/>
          <w:sz w:val="28"/>
          <w:szCs w:val="28"/>
        </w:rPr>
        <w:t>9.防水防尘等级≥IP54；</w:t>
      </w:r>
    </w:p>
    <w:p>
      <w:pPr>
        <w:spacing w:line="360" w:lineRule="exact"/>
        <w:rPr>
          <w:rFonts w:hint="eastAsia" w:ascii="宋体" w:hAnsi="宋体" w:cs="宋体"/>
          <w:b w:val="0"/>
          <w:bCs w:val="0"/>
          <w:sz w:val="28"/>
          <w:szCs w:val="28"/>
        </w:rPr>
      </w:pPr>
      <w:r>
        <w:rPr>
          <w:rFonts w:hint="eastAsia" w:ascii="宋体" w:hAnsi="宋体" w:cs="宋体"/>
          <w:b w:val="0"/>
          <w:bCs w:val="0"/>
          <w:sz w:val="28"/>
          <w:szCs w:val="28"/>
        </w:rPr>
        <w:t>10.麦克风：有；</w:t>
      </w:r>
    </w:p>
    <w:p>
      <w:pPr>
        <w:spacing w:line="360" w:lineRule="exact"/>
        <w:rPr>
          <w:rFonts w:hint="eastAsia" w:ascii="宋体" w:hAnsi="宋体" w:cs="宋体"/>
          <w:b w:val="0"/>
          <w:bCs w:val="0"/>
          <w:sz w:val="28"/>
          <w:szCs w:val="28"/>
        </w:rPr>
      </w:pPr>
      <w:r>
        <w:rPr>
          <w:rFonts w:hint="eastAsia" w:ascii="宋体" w:hAnsi="宋体" w:cs="宋体"/>
          <w:b w:val="0"/>
          <w:bCs w:val="0"/>
          <w:sz w:val="28"/>
          <w:szCs w:val="28"/>
        </w:rPr>
        <w:t>11.电池类型：锂电池；</w:t>
      </w:r>
    </w:p>
    <w:p>
      <w:pPr>
        <w:spacing w:line="360" w:lineRule="exact"/>
        <w:rPr>
          <w:rFonts w:hint="eastAsia" w:ascii="宋体" w:hAnsi="宋体" w:cs="宋体"/>
          <w:b w:val="0"/>
          <w:bCs w:val="0"/>
          <w:sz w:val="28"/>
          <w:szCs w:val="28"/>
        </w:rPr>
      </w:pPr>
      <w:r>
        <w:rPr>
          <w:rFonts w:hint="eastAsia" w:ascii="宋体" w:hAnsi="宋体" w:eastAsia="宋体" w:cs="宋体"/>
          <w:b w:val="0"/>
          <w:bCs w:val="0"/>
          <w:sz w:val="28"/>
          <w:szCs w:val="28"/>
        </w:rPr>
        <w:t>13.佩戴方式：耳挂式或耳夹式或入耳式</w:t>
      </w:r>
      <w:r>
        <w:rPr>
          <w:rFonts w:hint="eastAsia" w:ascii="宋体" w:hAnsi="宋体" w:cs="宋体"/>
          <w:b w:val="0"/>
          <w:bCs w:val="0"/>
          <w:sz w:val="28"/>
          <w:szCs w:val="28"/>
        </w:rPr>
        <w:t>；</w:t>
      </w:r>
    </w:p>
    <w:p>
      <w:pPr>
        <w:spacing w:line="360" w:lineRule="exact"/>
        <w:rPr>
          <w:rFonts w:hint="eastAsia" w:ascii="宋体" w:hAnsi="宋体" w:eastAsia="宋体" w:cs="宋体"/>
          <w:b w:val="0"/>
          <w:bCs w:val="0"/>
          <w:sz w:val="28"/>
          <w:szCs w:val="28"/>
          <w:lang w:val="en-US" w:eastAsia="zh-CN"/>
        </w:rPr>
      </w:pPr>
      <w:r>
        <w:rPr>
          <w:rFonts w:hint="eastAsia" w:ascii="宋体" w:hAnsi="宋体"/>
          <w:sz w:val="24"/>
          <w:szCs w:val="24"/>
        </w:rPr>
        <w:t>★</w:t>
      </w:r>
      <w:r>
        <w:rPr>
          <w:rFonts w:hint="eastAsia" w:ascii="宋体" w:hAnsi="宋体" w:eastAsia="宋体" w:cs="宋体"/>
          <w:b w:val="0"/>
          <w:bCs w:val="0"/>
          <w:sz w:val="28"/>
          <w:szCs w:val="28"/>
          <w:lang w:val="en-US" w:eastAsia="zh-CN"/>
        </w:rPr>
        <w:t>14.</w:t>
      </w:r>
      <w:r>
        <w:rPr>
          <w:rFonts w:hint="eastAsia" w:ascii="宋体" w:hAnsi="宋体" w:eastAsia="宋体" w:cs="宋体"/>
          <w:b w:val="0"/>
          <w:bCs w:val="0"/>
          <w:i w:val="0"/>
          <w:iCs w:val="0"/>
          <w:caps w:val="0"/>
          <w:spacing w:val="0"/>
          <w:sz w:val="28"/>
          <w:szCs w:val="28"/>
          <w:shd w:val="clear"/>
          <w:lang w:val="en-US" w:eastAsia="zh-CN"/>
        </w:rPr>
        <w:t>具备</w:t>
      </w:r>
      <w:r>
        <w:rPr>
          <w:rFonts w:hint="eastAsia" w:ascii="宋体" w:hAnsi="宋体" w:eastAsia="宋体" w:cs="宋体"/>
          <w:i w:val="0"/>
          <w:iCs w:val="0"/>
          <w:caps w:val="0"/>
          <w:spacing w:val="0"/>
          <w:sz w:val="28"/>
          <w:szCs w:val="28"/>
          <w:shd w:val="clear"/>
        </w:rPr>
        <w:t>中国国家强制性产品认证（CCC）</w:t>
      </w:r>
      <w:r>
        <w:rPr>
          <w:rFonts w:hint="eastAsia" w:ascii="宋体" w:hAnsi="宋体" w:eastAsia="宋体" w:cs="宋体"/>
          <w:i w:val="0"/>
          <w:iCs w:val="0"/>
          <w:caps w:val="0"/>
          <w:spacing w:val="0"/>
          <w:sz w:val="28"/>
          <w:szCs w:val="28"/>
          <w:shd w:val="clear"/>
          <w:lang w:eastAsia="zh-CN"/>
        </w:rPr>
        <w:t>。</w:t>
      </w:r>
    </w:p>
    <w:p>
      <w:pPr>
        <w:spacing w:line="360" w:lineRule="exact"/>
        <w:rPr>
          <w:rFonts w:hint="eastAsia" w:ascii="宋体" w:hAnsi="宋体" w:eastAsia="宋体" w:cs="宋体"/>
          <w:b/>
          <w:bCs/>
          <w:sz w:val="28"/>
          <w:szCs w:val="28"/>
          <w:lang w:val="en-US" w:eastAsia="zh-CN"/>
        </w:rPr>
      </w:pPr>
    </w:p>
    <w:p>
      <w:pPr>
        <w:spacing w:line="360" w:lineRule="exact"/>
        <w:rPr>
          <w:rFonts w:hint="eastAsia" w:ascii="宋体" w:hAnsi="宋体" w:eastAsia="宋体" w:cs="宋体"/>
          <w:b/>
          <w:bCs/>
          <w:sz w:val="28"/>
          <w:szCs w:val="28"/>
          <w:lang w:val="en-US" w:eastAsia="zh-CN"/>
        </w:rPr>
      </w:pPr>
    </w:p>
    <w:p>
      <w:pPr>
        <w:spacing w:line="360" w:lineRule="exact"/>
        <w:rPr>
          <w:rFonts w:hint="eastAsia" w:ascii="宋体" w:hAnsi="宋体" w:eastAsia="宋体" w:cs="宋体"/>
          <w:b/>
          <w:bCs/>
          <w:sz w:val="28"/>
          <w:szCs w:val="28"/>
          <w:lang w:val="en-US" w:eastAsia="zh-CN"/>
        </w:rPr>
      </w:pPr>
    </w:p>
    <w:p>
      <w:pPr>
        <w:spacing w:line="360" w:lineRule="exact"/>
        <w:rPr>
          <w:rFonts w:hint="eastAsia" w:ascii="宋体" w:hAnsi="宋体" w:eastAsia="宋体" w:cs="宋体"/>
          <w:b/>
          <w:bCs/>
          <w:sz w:val="28"/>
          <w:szCs w:val="28"/>
          <w:lang w:val="en-US" w:eastAsia="zh-CN"/>
        </w:rPr>
      </w:pPr>
    </w:p>
    <w:p>
      <w:pPr>
        <w:spacing w:line="360" w:lineRule="exact"/>
        <w:rPr>
          <w:rFonts w:hint="eastAsia" w:ascii="宋体" w:hAnsi="宋体" w:eastAsia="宋体" w:cs="宋体"/>
          <w:b/>
          <w:bCs/>
          <w:sz w:val="28"/>
          <w:szCs w:val="28"/>
          <w:lang w:val="en-US" w:eastAsia="zh-CN"/>
        </w:rPr>
      </w:pPr>
    </w:p>
    <w:p>
      <w:pPr>
        <w:spacing w:line="360" w:lineRule="exact"/>
        <w:rPr>
          <w:rFonts w:hint="eastAsia" w:ascii="宋体" w:hAnsi="宋体" w:cs="宋体"/>
          <w:b/>
          <w:bCs/>
          <w:sz w:val="28"/>
          <w:szCs w:val="28"/>
          <w:lang w:val="en-US" w:eastAsia="zh-CN"/>
        </w:rPr>
      </w:pPr>
      <w:r>
        <w:rPr>
          <w:rFonts w:hint="eastAsia" w:ascii="宋体" w:hAnsi="宋体" w:eastAsia="宋体" w:cs="宋体"/>
          <w:b/>
          <w:bCs/>
          <w:sz w:val="28"/>
          <w:szCs w:val="28"/>
          <w:lang w:val="en-US" w:eastAsia="zh-CN"/>
        </w:rPr>
        <w:t>序号</w:t>
      </w:r>
      <w:r>
        <w:rPr>
          <w:rFonts w:hint="eastAsia" w:ascii="宋体" w:hAnsi="宋体" w:cs="宋体"/>
          <w:b/>
          <w:bCs/>
          <w:sz w:val="28"/>
          <w:szCs w:val="28"/>
          <w:lang w:val="en-US" w:eastAsia="zh-CN"/>
        </w:rPr>
        <w:t>9：</w:t>
      </w:r>
      <w:bookmarkStart w:id="41" w:name="OLE_LINK7"/>
      <w:r>
        <w:rPr>
          <w:rFonts w:hint="eastAsia" w:ascii="宋体" w:hAnsi="宋体" w:cs="宋体"/>
          <w:b/>
          <w:bCs/>
          <w:sz w:val="28"/>
          <w:szCs w:val="28"/>
          <w:lang w:val="en-US" w:eastAsia="zh-CN"/>
        </w:rPr>
        <w:t>电子阅读器</w:t>
      </w:r>
      <w:bookmarkEnd w:id="41"/>
    </w:p>
    <w:p>
      <w:pPr>
        <w:spacing w:line="3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数量</w:t>
      </w:r>
      <w:r>
        <w:rPr>
          <w:rFonts w:hint="eastAsia" w:ascii="宋体" w:hAnsi="宋体" w:cs="宋体"/>
          <w:b/>
          <w:bCs/>
          <w:sz w:val="28"/>
          <w:szCs w:val="28"/>
          <w:lang w:val="en-US" w:eastAsia="zh-CN"/>
        </w:rPr>
        <w:t>：248台</w:t>
      </w:r>
    </w:p>
    <w:p>
      <w:pPr>
        <w:spacing w:line="360" w:lineRule="exact"/>
        <w:rPr>
          <w:rFonts w:hint="default" w:ascii="宋体" w:hAnsi="宋体" w:cs="宋体"/>
          <w:b/>
          <w:bCs/>
          <w:sz w:val="28"/>
          <w:szCs w:val="28"/>
          <w:lang w:val="en-US" w:eastAsia="zh-CN"/>
        </w:rPr>
      </w:pPr>
      <w:r>
        <w:rPr>
          <w:rFonts w:hint="eastAsia" w:ascii="宋体" w:hAnsi="宋体" w:eastAsia="宋体" w:cs="宋体"/>
          <w:b/>
          <w:bCs/>
          <w:sz w:val="28"/>
          <w:szCs w:val="28"/>
          <w:lang w:val="en-US" w:eastAsia="zh-CN"/>
        </w:rPr>
        <w:t>参考单价</w:t>
      </w:r>
      <w:r>
        <w:rPr>
          <w:rFonts w:hint="eastAsia" w:ascii="宋体" w:hAnsi="宋体" w:cs="宋体"/>
          <w:b/>
          <w:bCs/>
          <w:sz w:val="28"/>
          <w:szCs w:val="28"/>
          <w:lang w:val="en-US" w:eastAsia="zh-CN"/>
        </w:rPr>
        <w:t>（元）</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799</w:t>
      </w:r>
    </w:p>
    <w:p>
      <w:pPr>
        <w:spacing w:line="360" w:lineRule="exact"/>
        <w:rPr>
          <w:rFonts w:hint="default" w:ascii="宋体" w:hAnsi="宋体" w:cs="宋体"/>
          <w:b/>
          <w:bCs/>
          <w:sz w:val="28"/>
          <w:szCs w:val="28"/>
          <w:lang w:val="en-US" w:eastAsia="zh-CN"/>
        </w:rPr>
      </w:pPr>
      <w:r>
        <w:rPr>
          <w:rFonts w:hint="eastAsia" w:ascii="宋体" w:hAnsi="宋体" w:eastAsia="宋体" w:cs="宋体"/>
          <w:b/>
          <w:bCs/>
          <w:sz w:val="28"/>
          <w:szCs w:val="28"/>
          <w:lang w:val="en-US" w:eastAsia="zh-CN"/>
        </w:rPr>
        <w:t>合计金额</w:t>
      </w:r>
      <w:r>
        <w:rPr>
          <w:rFonts w:hint="eastAsia" w:ascii="宋体" w:hAnsi="宋体" w:cs="宋体"/>
          <w:b/>
          <w:bCs/>
          <w:sz w:val="28"/>
          <w:szCs w:val="28"/>
          <w:lang w:val="en-US" w:eastAsia="zh-CN"/>
        </w:rPr>
        <w:t>（元）</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198152</w:t>
      </w:r>
    </w:p>
    <w:p>
      <w:pPr>
        <w:spacing w:line="3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初步</w:t>
      </w:r>
      <w:r>
        <w:rPr>
          <w:rFonts w:hint="eastAsia" w:ascii="宋体" w:hAnsi="宋体" w:cs="宋体"/>
          <w:b/>
          <w:bCs/>
          <w:sz w:val="28"/>
          <w:szCs w:val="28"/>
          <w:lang w:val="en-US" w:eastAsia="zh-CN"/>
        </w:rPr>
        <w:t>技术和服务</w:t>
      </w:r>
      <w:r>
        <w:rPr>
          <w:rFonts w:hint="eastAsia" w:ascii="宋体" w:hAnsi="宋体" w:eastAsia="宋体" w:cs="宋体"/>
          <w:b/>
          <w:bCs/>
          <w:sz w:val="28"/>
          <w:szCs w:val="28"/>
          <w:lang w:val="en-US" w:eastAsia="zh-CN"/>
        </w:rPr>
        <w:t>要求：</w:t>
      </w:r>
    </w:p>
    <w:p>
      <w:pPr>
        <w:numPr>
          <w:ilvl w:val="0"/>
          <w:numId w:val="0"/>
        </w:numPr>
        <w:spacing w:line="360" w:lineRule="exact"/>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1.屏幕尺寸：≥6英寸</w:t>
      </w:r>
      <w:r>
        <w:rPr>
          <w:rFonts w:hint="eastAsia" w:ascii="宋体" w:hAnsi="宋体" w:cs="宋体"/>
          <w:b w:val="0"/>
          <w:bCs w:val="0"/>
          <w:sz w:val="28"/>
          <w:szCs w:val="28"/>
          <w:lang w:val="en-US" w:eastAsia="zh-CN"/>
        </w:rPr>
        <w:t>，</w:t>
      </w:r>
      <w:r>
        <w:rPr>
          <w:rFonts w:hint="eastAsia" w:ascii="宋体" w:hAnsi="宋体" w:eastAsia="宋体" w:cs="宋体"/>
          <w:b w:val="0"/>
          <w:bCs w:val="0"/>
          <w:sz w:val="28"/>
          <w:szCs w:val="28"/>
          <w:lang w:val="en-US" w:eastAsia="zh-CN"/>
        </w:rPr>
        <w:t>分辨率：≥2</w:t>
      </w:r>
      <w:r>
        <w:rPr>
          <w:rFonts w:hint="eastAsia" w:ascii="宋体" w:hAnsi="宋体" w:cs="宋体"/>
          <w:b w:val="0"/>
          <w:bCs w:val="0"/>
          <w:sz w:val="28"/>
          <w:szCs w:val="28"/>
          <w:lang w:val="en-US" w:eastAsia="zh-CN"/>
        </w:rPr>
        <w:t>5</w:t>
      </w:r>
      <w:r>
        <w:rPr>
          <w:rFonts w:hint="eastAsia" w:ascii="宋体" w:hAnsi="宋体" w:eastAsia="宋体" w:cs="宋体"/>
          <w:b w:val="0"/>
          <w:bCs w:val="0"/>
          <w:sz w:val="28"/>
          <w:szCs w:val="28"/>
          <w:lang w:val="en-US" w:eastAsia="zh-CN"/>
        </w:rPr>
        <w:t>0ppi；</w:t>
      </w:r>
    </w:p>
    <w:p>
      <w:pPr>
        <w:numPr>
          <w:ilvl w:val="0"/>
          <w:numId w:val="0"/>
        </w:numPr>
        <w:spacing w:line="360" w:lineRule="exact"/>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2.运存/存储</w:t>
      </w:r>
      <w:r>
        <w:rPr>
          <w:rFonts w:hint="eastAsia" w:ascii="宋体" w:hAnsi="宋体" w:cs="宋体"/>
          <w:b w:val="0"/>
          <w:bCs w:val="0"/>
          <w:sz w:val="28"/>
          <w:szCs w:val="28"/>
        </w:rPr>
        <w:t>：</w:t>
      </w:r>
      <w:r>
        <w:rPr>
          <w:rFonts w:hint="eastAsia" w:ascii="宋体" w:hAnsi="宋体" w:eastAsia="宋体" w:cs="宋体"/>
          <w:b w:val="0"/>
          <w:bCs w:val="0"/>
          <w:sz w:val="28"/>
          <w:szCs w:val="28"/>
          <w:lang w:val="en-US" w:eastAsia="zh-CN"/>
        </w:rPr>
        <w:t>≥2G+32GB；</w:t>
      </w:r>
    </w:p>
    <w:p>
      <w:pPr>
        <w:numPr>
          <w:ilvl w:val="0"/>
          <w:numId w:val="0"/>
        </w:numPr>
        <w:spacing w:line="360" w:lineRule="exact"/>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3.手写功能：电磁；</w:t>
      </w:r>
    </w:p>
    <w:p>
      <w:pPr>
        <w:numPr>
          <w:ilvl w:val="0"/>
          <w:numId w:val="0"/>
        </w:numPr>
        <w:spacing w:line="360" w:lineRule="exact"/>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4.电池容量：≥1800mAh；</w:t>
      </w:r>
    </w:p>
    <w:p>
      <w:pPr>
        <w:numPr>
          <w:ilvl w:val="0"/>
          <w:numId w:val="0"/>
        </w:numPr>
        <w:spacing w:line="360" w:lineRule="exact"/>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5.屏幕类型：纯平、电子墨水屏；</w:t>
      </w:r>
    </w:p>
    <w:p>
      <w:pPr>
        <w:numPr>
          <w:ilvl w:val="0"/>
          <w:numId w:val="0"/>
        </w:numPr>
        <w:spacing w:line="360" w:lineRule="exact"/>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6.处理器：≥4核；</w:t>
      </w:r>
    </w:p>
    <w:p>
      <w:pPr>
        <w:numPr>
          <w:ilvl w:val="0"/>
          <w:numId w:val="0"/>
        </w:numPr>
        <w:spacing w:line="360" w:lineRule="exact"/>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7.音频接口：TYPE-C； </w:t>
      </w:r>
    </w:p>
    <w:p>
      <w:pPr>
        <w:spacing w:line="360" w:lineRule="exact"/>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8.格式支持：支持EPUB、PDF、TXT、DOC、DOCX、PPT、PPTX、JPG、PNG等格式；</w:t>
      </w:r>
    </w:p>
    <w:p>
      <w:pPr>
        <w:spacing w:line="360" w:lineRule="exact"/>
        <w:jc w:val="both"/>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9.系统：支持开放系统</w:t>
      </w:r>
      <w:r>
        <w:rPr>
          <w:rFonts w:hint="eastAsia" w:ascii="宋体" w:hAnsi="宋体" w:eastAsia="宋体" w:cs="宋体"/>
          <w:b w:val="0"/>
          <w:bCs w:val="0"/>
          <w:sz w:val="28"/>
          <w:szCs w:val="28"/>
          <w:lang w:val="en-US" w:eastAsia="zh-CN"/>
        </w:rPr>
        <w:t>；</w:t>
      </w:r>
    </w:p>
    <w:p>
      <w:pPr>
        <w:spacing w:line="360" w:lineRule="exact"/>
        <w:rPr>
          <w:rFonts w:hint="eastAsia" w:ascii="宋体" w:hAnsi="宋体" w:eastAsia="宋体" w:cs="宋体"/>
          <w:b w:val="0"/>
          <w:bCs w:val="0"/>
          <w:sz w:val="28"/>
          <w:szCs w:val="28"/>
          <w:lang w:val="en-US" w:eastAsia="zh-CN"/>
        </w:rPr>
      </w:pPr>
      <w:r>
        <w:rPr>
          <w:rFonts w:hint="eastAsia" w:ascii="宋体" w:hAnsi="宋体"/>
          <w:sz w:val="24"/>
          <w:szCs w:val="24"/>
        </w:rPr>
        <w:t>★</w:t>
      </w:r>
      <w:r>
        <w:rPr>
          <w:rFonts w:hint="eastAsia" w:ascii="宋体" w:hAnsi="宋体" w:cs="宋体"/>
          <w:sz w:val="28"/>
          <w:szCs w:val="28"/>
          <w:lang w:val="en-US" w:eastAsia="zh-CN"/>
        </w:rPr>
        <w:t>10.</w:t>
      </w:r>
      <w:r>
        <w:rPr>
          <w:rFonts w:hint="eastAsia" w:ascii="宋体" w:hAnsi="宋体" w:eastAsia="宋体" w:cs="宋体"/>
          <w:b w:val="0"/>
          <w:bCs w:val="0"/>
          <w:i w:val="0"/>
          <w:iCs w:val="0"/>
          <w:caps w:val="0"/>
          <w:spacing w:val="0"/>
          <w:sz w:val="28"/>
          <w:szCs w:val="28"/>
          <w:shd w:val="clear"/>
          <w:lang w:val="en-US" w:eastAsia="zh-CN"/>
        </w:rPr>
        <w:t>具备</w:t>
      </w:r>
      <w:r>
        <w:rPr>
          <w:rFonts w:hint="eastAsia" w:ascii="宋体" w:hAnsi="宋体" w:eastAsia="宋体" w:cs="宋体"/>
          <w:i w:val="0"/>
          <w:iCs w:val="0"/>
          <w:caps w:val="0"/>
          <w:spacing w:val="0"/>
          <w:sz w:val="28"/>
          <w:szCs w:val="28"/>
          <w:shd w:val="clear"/>
        </w:rPr>
        <w:t>中国国家强制性产品认证（CCC）</w:t>
      </w:r>
      <w:r>
        <w:rPr>
          <w:rFonts w:hint="eastAsia" w:ascii="宋体" w:hAnsi="宋体" w:eastAsia="宋体" w:cs="宋体"/>
          <w:i w:val="0"/>
          <w:iCs w:val="0"/>
          <w:caps w:val="0"/>
          <w:spacing w:val="0"/>
          <w:sz w:val="28"/>
          <w:szCs w:val="28"/>
          <w:shd w:val="clear"/>
          <w:lang w:eastAsia="zh-CN"/>
        </w:rPr>
        <w:t>。</w:t>
      </w:r>
    </w:p>
    <w:p>
      <w:pPr>
        <w:spacing w:line="360" w:lineRule="exact"/>
        <w:rPr>
          <w:rFonts w:hint="default" w:ascii="宋体" w:hAnsi="宋体" w:cs="宋体"/>
          <w:sz w:val="28"/>
          <w:szCs w:val="28"/>
          <w:lang w:val="en-US" w:eastAsia="zh-CN"/>
        </w:rPr>
      </w:pPr>
    </w:p>
    <w:p>
      <w:pPr>
        <w:spacing w:line="360" w:lineRule="exact"/>
        <w:rPr>
          <w:rFonts w:hint="eastAsia" w:ascii="宋体" w:hAnsi="宋体" w:cs="宋体"/>
          <w:sz w:val="28"/>
          <w:szCs w:val="28"/>
          <w:lang w:val="en-US" w:eastAsia="zh-CN"/>
        </w:rPr>
      </w:pPr>
    </w:p>
    <w:p>
      <w:pPr>
        <w:spacing w:line="360" w:lineRule="exact"/>
        <w:rPr>
          <w:rFonts w:hint="eastAsia" w:ascii="宋体" w:hAnsi="宋体" w:cs="宋体"/>
          <w:sz w:val="28"/>
          <w:szCs w:val="28"/>
          <w:lang w:val="en-US" w:eastAsia="zh-CN"/>
        </w:rPr>
      </w:pPr>
    </w:p>
    <w:p>
      <w:pPr>
        <w:spacing w:line="360" w:lineRule="exact"/>
        <w:rPr>
          <w:rFonts w:hint="eastAsia" w:ascii="宋体" w:hAnsi="宋体" w:cs="宋体"/>
          <w:sz w:val="28"/>
          <w:szCs w:val="28"/>
          <w:lang w:val="en-US" w:eastAsia="zh-CN"/>
        </w:rPr>
      </w:pPr>
    </w:p>
    <w:p>
      <w:pPr>
        <w:spacing w:line="360" w:lineRule="exact"/>
        <w:rPr>
          <w:rFonts w:hint="eastAsia" w:ascii="宋体" w:hAnsi="宋体" w:cs="宋体"/>
          <w:sz w:val="28"/>
          <w:szCs w:val="28"/>
          <w:lang w:val="en-US" w:eastAsia="zh-CN"/>
        </w:rPr>
      </w:pPr>
    </w:p>
    <w:p>
      <w:pPr>
        <w:spacing w:line="360" w:lineRule="exact"/>
        <w:rPr>
          <w:rFonts w:hint="eastAsia" w:ascii="宋体" w:hAnsi="宋体" w:cs="宋体"/>
          <w:sz w:val="28"/>
          <w:szCs w:val="28"/>
          <w:lang w:val="en-US" w:eastAsia="zh-CN"/>
        </w:rPr>
      </w:pPr>
    </w:p>
    <w:p>
      <w:pPr>
        <w:spacing w:line="360" w:lineRule="exact"/>
        <w:rPr>
          <w:rFonts w:hint="eastAsia" w:ascii="宋体" w:hAnsi="宋体" w:cs="宋体"/>
          <w:sz w:val="28"/>
          <w:szCs w:val="28"/>
          <w:lang w:val="en-US" w:eastAsia="zh-CN"/>
        </w:rPr>
      </w:pPr>
    </w:p>
    <w:p>
      <w:pPr>
        <w:spacing w:line="360" w:lineRule="exact"/>
        <w:rPr>
          <w:rFonts w:hint="eastAsia" w:ascii="宋体" w:hAnsi="宋体" w:cs="宋体"/>
          <w:sz w:val="28"/>
          <w:szCs w:val="28"/>
          <w:lang w:val="en-US" w:eastAsia="zh-CN"/>
        </w:rPr>
      </w:pPr>
    </w:p>
    <w:p>
      <w:pPr>
        <w:spacing w:line="360" w:lineRule="exact"/>
        <w:rPr>
          <w:rFonts w:hint="eastAsia" w:ascii="宋体" w:hAnsi="宋体" w:cs="宋体"/>
          <w:sz w:val="28"/>
          <w:szCs w:val="28"/>
          <w:lang w:val="en-US" w:eastAsia="zh-CN"/>
        </w:rPr>
      </w:pPr>
    </w:p>
    <w:p>
      <w:pPr>
        <w:spacing w:line="360" w:lineRule="exact"/>
        <w:rPr>
          <w:rFonts w:hint="eastAsia" w:ascii="宋体" w:hAnsi="宋体" w:cs="宋体"/>
          <w:sz w:val="28"/>
          <w:szCs w:val="28"/>
          <w:lang w:val="en-US" w:eastAsia="zh-CN"/>
        </w:rPr>
      </w:pPr>
    </w:p>
    <w:p>
      <w:pPr>
        <w:spacing w:line="360" w:lineRule="exact"/>
        <w:rPr>
          <w:rFonts w:hint="eastAsia" w:ascii="宋体" w:hAnsi="宋体" w:cs="宋体"/>
          <w:sz w:val="28"/>
          <w:szCs w:val="28"/>
          <w:lang w:val="en-US" w:eastAsia="zh-CN"/>
        </w:rPr>
      </w:pPr>
    </w:p>
    <w:p>
      <w:pPr>
        <w:spacing w:line="360" w:lineRule="exact"/>
        <w:rPr>
          <w:rFonts w:hint="eastAsia" w:ascii="宋体" w:hAnsi="宋体" w:cs="宋体"/>
          <w:sz w:val="28"/>
          <w:szCs w:val="28"/>
          <w:lang w:val="en-US" w:eastAsia="zh-CN"/>
        </w:rPr>
      </w:pPr>
    </w:p>
    <w:p>
      <w:pPr>
        <w:spacing w:line="360" w:lineRule="exact"/>
        <w:rPr>
          <w:rFonts w:hint="eastAsia" w:ascii="宋体" w:hAnsi="宋体" w:cs="宋体"/>
          <w:sz w:val="28"/>
          <w:szCs w:val="28"/>
          <w:lang w:val="en-US" w:eastAsia="zh-CN"/>
        </w:rPr>
      </w:pPr>
    </w:p>
    <w:p>
      <w:pPr>
        <w:spacing w:line="360" w:lineRule="exact"/>
        <w:rPr>
          <w:rFonts w:hint="eastAsia" w:ascii="宋体" w:hAnsi="宋体" w:cs="宋体"/>
          <w:sz w:val="28"/>
          <w:szCs w:val="28"/>
          <w:lang w:val="en-US" w:eastAsia="zh-CN"/>
        </w:rPr>
      </w:pPr>
    </w:p>
    <w:p>
      <w:pPr>
        <w:spacing w:line="360" w:lineRule="exact"/>
        <w:rPr>
          <w:rFonts w:hint="eastAsia" w:ascii="宋体" w:hAnsi="宋体" w:cs="宋体"/>
          <w:sz w:val="28"/>
          <w:szCs w:val="28"/>
          <w:lang w:val="en-US" w:eastAsia="zh-CN"/>
        </w:rPr>
      </w:pPr>
    </w:p>
    <w:p>
      <w:pPr>
        <w:spacing w:line="360" w:lineRule="exact"/>
        <w:rPr>
          <w:rFonts w:hint="eastAsia" w:ascii="宋体" w:hAnsi="宋体" w:cs="宋体"/>
          <w:sz w:val="28"/>
          <w:szCs w:val="28"/>
          <w:lang w:val="en-US" w:eastAsia="zh-CN"/>
        </w:rPr>
      </w:pPr>
    </w:p>
    <w:p>
      <w:pPr>
        <w:spacing w:line="360" w:lineRule="exact"/>
        <w:rPr>
          <w:rFonts w:hint="eastAsia" w:ascii="宋体" w:hAnsi="宋体" w:cs="宋体"/>
          <w:sz w:val="28"/>
          <w:szCs w:val="28"/>
          <w:lang w:val="en-US" w:eastAsia="zh-CN"/>
        </w:rPr>
      </w:pPr>
    </w:p>
    <w:p>
      <w:pPr>
        <w:spacing w:line="360" w:lineRule="exact"/>
        <w:rPr>
          <w:rFonts w:hint="eastAsia" w:ascii="宋体" w:hAnsi="宋体" w:cs="宋体"/>
          <w:sz w:val="28"/>
          <w:szCs w:val="28"/>
          <w:lang w:val="en-US" w:eastAsia="zh-CN"/>
        </w:rPr>
      </w:pPr>
    </w:p>
    <w:p>
      <w:pPr>
        <w:spacing w:line="360" w:lineRule="exact"/>
        <w:rPr>
          <w:rFonts w:hint="eastAsia" w:ascii="宋体" w:hAnsi="宋体" w:cs="宋体"/>
          <w:sz w:val="28"/>
          <w:szCs w:val="28"/>
          <w:lang w:val="en-US" w:eastAsia="zh-CN"/>
        </w:rPr>
      </w:pPr>
    </w:p>
    <w:p>
      <w:pPr>
        <w:spacing w:line="360" w:lineRule="exact"/>
        <w:rPr>
          <w:rFonts w:hint="eastAsia" w:ascii="宋体" w:hAnsi="宋体" w:cs="宋体"/>
          <w:sz w:val="28"/>
          <w:szCs w:val="28"/>
          <w:lang w:val="en-US" w:eastAsia="zh-CN"/>
        </w:rPr>
      </w:pPr>
    </w:p>
    <w:p>
      <w:pPr>
        <w:spacing w:line="360" w:lineRule="exact"/>
        <w:rPr>
          <w:rFonts w:hint="eastAsia" w:ascii="宋体" w:hAnsi="宋体" w:cs="宋体"/>
          <w:sz w:val="28"/>
          <w:szCs w:val="28"/>
          <w:lang w:val="en-US" w:eastAsia="zh-CN"/>
        </w:rPr>
      </w:pPr>
    </w:p>
    <w:p>
      <w:pPr>
        <w:spacing w:line="360" w:lineRule="exact"/>
        <w:rPr>
          <w:rFonts w:hint="eastAsia" w:ascii="宋体" w:hAnsi="宋体" w:cs="宋体"/>
          <w:sz w:val="28"/>
          <w:szCs w:val="28"/>
          <w:lang w:val="en-US" w:eastAsia="zh-CN"/>
        </w:rPr>
      </w:pPr>
    </w:p>
    <w:p>
      <w:pPr>
        <w:spacing w:line="400" w:lineRule="exact"/>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2025年春节慰问部队物资采购项目初步商务要求</w:t>
      </w:r>
    </w:p>
    <w:p>
      <w:pPr>
        <w:pStyle w:val="17"/>
        <w:spacing w:line="440" w:lineRule="exact"/>
        <w:jc w:val="both"/>
        <w:outlineLvl w:val="2"/>
        <w:rPr>
          <w:sz w:val="28"/>
          <w:szCs w:val="28"/>
        </w:rPr>
      </w:pPr>
      <w:r>
        <w:rPr>
          <w:rFonts w:ascii="仿宋_GB2312" w:hAnsi="仿宋_GB2312" w:eastAsia="仿宋_GB2312" w:cs="仿宋_GB2312"/>
          <w:b/>
          <w:sz w:val="28"/>
          <w:szCs w:val="28"/>
        </w:rPr>
        <w:t>三、商务要求（以“★”标示的内容为不允许负偏离的实质性要求）</w:t>
      </w:r>
    </w:p>
    <w:tbl>
      <w:tblPr>
        <w:tblStyle w:val="1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5"/>
        <w:gridCol w:w="1396"/>
        <w:gridCol w:w="1952"/>
        <w:gridCol w:w="43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4" w:type="pct"/>
          </w:tcPr>
          <w:p>
            <w:pPr>
              <w:pStyle w:val="17"/>
              <w:spacing w:line="440" w:lineRule="exact"/>
              <w:jc w:val="left"/>
              <w:rPr>
                <w:sz w:val="28"/>
                <w:szCs w:val="28"/>
              </w:rPr>
            </w:pPr>
            <w:r>
              <w:rPr>
                <w:rFonts w:ascii="仿宋_GB2312" w:hAnsi="仿宋_GB2312" w:eastAsia="仿宋_GB2312" w:cs="仿宋_GB2312"/>
                <w:sz w:val="28"/>
                <w:szCs w:val="28"/>
              </w:rPr>
              <w:t>序号</w:t>
            </w:r>
          </w:p>
        </w:tc>
        <w:tc>
          <w:tcPr>
            <w:tcW w:w="819" w:type="pct"/>
          </w:tcPr>
          <w:p>
            <w:pPr>
              <w:pStyle w:val="17"/>
              <w:spacing w:line="440" w:lineRule="exact"/>
              <w:jc w:val="left"/>
              <w:rPr>
                <w:sz w:val="28"/>
                <w:szCs w:val="28"/>
              </w:rPr>
            </w:pPr>
            <w:r>
              <w:rPr>
                <w:rFonts w:ascii="仿宋_GB2312" w:hAnsi="仿宋_GB2312" w:eastAsia="仿宋_GB2312" w:cs="仿宋_GB2312"/>
                <w:sz w:val="28"/>
                <w:szCs w:val="28"/>
              </w:rPr>
              <w:t>参数性质</w:t>
            </w:r>
          </w:p>
        </w:tc>
        <w:tc>
          <w:tcPr>
            <w:tcW w:w="1145" w:type="pct"/>
          </w:tcPr>
          <w:p>
            <w:pPr>
              <w:pStyle w:val="17"/>
              <w:spacing w:line="440" w:lineRule="exact"/>
              <w:jc w:val="left"/>
              <w:rPr>
                <w:sz w:val="28"/>
                <w:szCs w:val="28"/>
              </w:rPr>
            </w:pPr>
            <w:r>
              <w:rPr>
                <w:rFonts w:ascii="仿宋_GB2312" w:hAnsi="仿宋_GB2312" w:eastAsia="仿宋_GB2312" w:cs="仿宋_GB2312"/>
                <w:sz w:val="28"/>
                <w:szCs w:val="28"/>
              </w:rPr>
              <w:t>类型</w:t>
            </w:r>
          </w:p>
        </w:tc>
        <w:tc>
          <w:tcPr>
            <w:tcW w:w="2550" w:type="pct"/>
          </w:tcPr>
          <w:p>
            <w:pPr>
              <w:pStyle w:val="17"/>
              <w:spacing w:line="440" w:lineRule="exact"/>
              <w:jc w:val="left"/>
              <w:rPr>
                <w:sz w:val="28"/>
                <w:szCs w:val="28"/>
              </w:rPr>
            </w:pPr>
            <w:r>
              <w:rPr>
                <w:rFonts w:ascii="仿宋_GB2312" w:hAnsi="仿宋_GB2312" w:eastAsia="仿宋_GB2312" w:cs="仿宋_GB2312"/>
                <w:sz w:val="28"/>
                <w:szCs w:val="28"/>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4" w:type="pct"/>
          </w:tcPr>
          <w:p>
            <w:pPr>
              <w:pStyle w:val="17"/>
              <w:spacing w:line="440" w:lineRule="exact"/>
              <w:jc w:val="left"/>
              <w:rPr>
                <w:sz w:val="28"/>
                <w:szCs w:val="28"/>
              </w:rPr>
            </w:pPr>
            <w:r>
              <w:rPr>
                <w:rFonts w:ascii="仿宋_GB2312" w:hAnsi="仿宋_GB2312" w:eastAsia="仿宋_GB2312" w:cs="仿宋_GB2312"/>
                <w:sz w:val="28"/>
                <w:szCs w:val="28"/>
              </w:rPr>
              <w:t>1</w:t>
            </w:r>
          </w:p>
        </w:tc>
        <w:tc>
          <w:tcPr>
            <w:tcW w:w="819" w:type="pct"/>
          </w:tcPr>
          <w:p>
            <w:pPr>
              <w:pStyle w:val="17"/>
              <w:spacing w:line="440" w:lineRule="exact"/>
              <w:jc w:val="left"/>
              <w:rPr>
                <w:sz w:val="28"/>
                <w:szCs w:val="28"/>
              </w:rPr>
            </w:pPr>
            <w:r>
              <w:rPr>
                <w:rFonts w:ascii="仿宋_GB2312" w:hAnsi="仿宋_GB2312" w:eastAsia="仿宋_GB2312" w:cs="仿宋_GB2312"/>
                <w:sz w:val="28"/>
                <w:szCs w:val="28"/>
              </w:rPr>
              <w:t>★</w:t>
            </w:r>
          </w:p>
        </w:tc>
        <w:tc>
          <w:tcPr>
            <w:tcW w:w="1145" w:type="pct"/>
          </w:tcPr>
          <w:p>
            <w:pPr>
              <w:pStyle w:val="17"/>
              <w:spacing w:line="440" w:lineRule="exact"/>
              <w:jc w:val="left"/>
              <w:rPr>
                <w:sz w:val="28"/>
                <w:szCs w:val="28"/>
              </w:rPr>
            </w:pPr>
            <w:r>
              <w:rPr>
                <w:rFonts w:ascii="仿宋_GB2312" w:hAnsi="仿宋_GB2312" w:eastAsia="仿宋_GB2312" w:cs="仿宋_GB2312"/>
                <w:sz w:val="28"/>
                <w:szCs w:val="28"/>
              </w:rPr>
              <w:t>交货时间</w:t>
            </w:r>
          </w:p>
        </w:tc>
        <w:tc>
          <w:tcPr>
            <w:tcW w:w="2550" w:type="pct"/>
          </w:tcPr>
          <w:p>
            <w:pPr>
              <w:pStyle w:val="17"/>
              <w:spacing w:line="440" w:lineRule="exact"/>
              <w:jc w:val="left"/>
              <w:rPr>
                <w:sz w:val="28"/>
                <w:szCs w:val="28"/>
              </w:rPr>
            </w:pPr>
            <w:r>
              <w:rPr>
                <w:rFonts w:ascii="仿宋_GB2312" w:hAnsi="仿宋_GB2312" w:eastAsia="仿宋_GB2312" w:cs="仿宋_GB2312"/>
                <w:sz w:val="28"/>
                <w:szCs w:val="28"/>
              </w:rPr>
              <w:t>合同签订后，接到采购人供货通知起</w:t>
            </w:r>
            <w:r>
              <w:rPr>
                <w:rFonts w:hint="eastAsia" w:ascii="仿宋_GB2312" w:hAnsi="仿宋_GB2312" w:eastAsia="仿宋_GB2312" w:cs="仿宋_GB2312"/>
                <w:sz w:val="28"/>
                <w:szCs w:val="28"/>
                <w:lang w:val="en-US" w:eastAsia="zh-CN"/>
              </w:rPr>
              <w:t>30</w:t>
            </w:r>
            <w:r>
              <w:rPr>
                <w:rFonts w:ascii="仿宋_GB2312" w:hAnsi="仿宋_GB2312" w:eastAsia="仿宋_GB2312" w:cs="仿宋_GB2312"/>
                <w:sz w:val="28"/>
                <w:szCs w:val="28"/>
              </w:rPr>
              <w:t>天内完成交货。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4" w:type="pct"/>
          </w:tcPr>
          <w:p>
            <w:pPr>
              <w:pStyle w:val="17"/>
              <w:spacing w:line="440" w:lineRule="exact"/>
              <w:jc w:val="left"/>
              <w:rPr>
                <w:sz w:val="28"/>
                <w:szCs w:val="28"/>
              </w:rPr>
            </w:pPr>
            <w:r>
              <w:rPr>
                <w:rFonts w:ascii="仿宋_GB2312" w:hAnsi="仿宋_GB2312" w:eastAsia="仿宋_GB2312" w:cs="仿宋_GB2312"/>
                <w:sz w:val="28"/>
                <w:szCs w:val="28"/>
              </w:rPr>
              <w:t>2</w:t>
            </w:r>
          </w:p>
        </w:tc>
        <w:tc>
          <w:tcPr>
            <w:tcW w:w="819" w:type="pct"/>
          </w:tcPr>
          <w:p>
            <w:pPr>
              <w:pStyle w:val="17"/>
              <w:spacing w:line="440" w:lineRule="exact"/>
              <w:jc w:val="left"/>
              <w:rPr>
                <w:sz w:val="28"/>
                <w:szCs w:val="28"/>
              </w:rPr>
            </w:pPr>
            <w:r>
              <w:rPr>
                <w:rFonts w:ascii="仿宋_GB2312" w:hAnsi="仿宋_GB2312" w:eastAsia="仿宋_GB2312" w:cs="仿宋_GB2312"/>
                <w:sz w:val="28"/>
                <w:szCs w:val="28"/>
              </w:rPr>
              <w:t>★</w:t>
            </w:r>
          </w:p>
        </w:tc>
        <w:tc>
          <w:tcPr>
            <w:tcW w:w="1145" w:type="pct"/>
          </w:tcPr>
          <w:p>
            <w:pPr>
              <w:pStyle w:val="17"/>
              <w:spacing w:line="440" w:lineRule="exact"/>
              <w:jc w:val="left"/>
              <w:rPr>
                <w:sz w:val="28"/>
                <w:szCs w:val="28"/>
              </w:rPr>
            </w:pPr>
            <w:r>
              <w:rPr>
                <w:rFonts w:ascii="仿宋_GB2312" w:hAnsi="仿宋_GB2312" w:eastAsia="仿宋_GB2312" w:cs="仿宋_GB2312"/>
                <w:sz w:val="28"/>
                <w:szCs w:val="28"/>
              </w:rPr>
              <w:t>交货地点</w:t>
            </w:r>
          </w:p>
        </w:tc>
        <w:tc>
          <w:tcPr>
            <w:tcW w:w="2550" w:type="pct"/>
          </w:tcPr>
          <w:p>
            <w:pPr>
              <w:pStyle w:val="17"/>
              <w:spacing w:line="440" w:lineRule="exact"/>
              <w:jc w:val="left"/>
              <w:rPr>
                <w:rFonts w:hint="default" w:eastAsia="仿宋_GB2312"/>
                <w:sz w:val="28"/>
                <w:szCs w:val="28"/>
                <w:lang w:val="en-US" w:eastAsia="zh-CN"/>
              </w:rPr>
            </w:pPr>
            <w:r>
              <w:rPr>
                <w:rFonts w:hint="eastAsia" w:ascii="仿宋_GB2312" w:hAnsi="仿宋_GB2312" w:eastAsia="仿宋_GB2312" w:cs="仿宋_GB2312"/>
                <w:sz w:val="28"/>
                <w:szCs w:val="28"/>
                <w:lang w:val="en-US" w:eastAsia="zh-CN"/>
              </w:rPr>
              <w:t>本项目</w:t>
            </w:r>
            <w:r>
              <w:rPr>
                <w:rFonts w:hint="eastAsia" w:ascii="仿宋_GB2312" w:hAnsi="仿宋_GB2312" w:eastAsia="仿宋_GB2312" w:cs="仿宋_GB2312"/>
                <w:sz w:val="28"/>
                <w:szCs w:val="28"/>
              </w:rPr>
              <w:t>桑蚕被（</w:t>
            </w:r>
            <w:bookmarkStart w:id="42" w:name="OLE_LINK29"/>
            <w:r>
              <w:rPr>
                <w:rFonts w:hint="eastAsia" w:ascii="仿宋_GB2312" w:hAnsi="仿宋_GB2312" w:eastAsia="仿宋_GB2312" w:cs="仿宋_GB2312"/>
                <w:sz w:val="28"/>
                <w:szCs w:val="28"/>
                <w:lang w:val="en-US" w:eastAsia="zh-CN"/>
              </w:rPr>
              <w:t>预计送往</w:t>
            </w:r>
            <w:bookmarkEnd w:id="42"/>
            <w:r>
              <w:rPr>
                <w:rFonts w:hint="eastAsia" w:ascii="仿宋_GB2312" w:hAnsi="仿宋_GB2312" w:eastAsia="仿宋_GB2312" w:cs="仿宋_GB2312"/>
                <w:sz w:val="28"/>
                <w:szCs w:val="28"/>
              </w:rPr>
              <w:t>南京）、冲锋衣①（</w:t>
            </w:r>
            <w:r>
              <w:rPr>
                <w:rFonts w:hint="eastAsia" w:ascii="仿宋_GB2312" w:hAnsi="仿宋_GB2312" w:eastAsia="仿宋_GB2312" w:cs="仿宋_GB2312"/>
                <w:sz w:val="28"/>
                <w:szCs w:val="28"/>
                <w:lang w:val="en-US" w:eastAsia="zh-CN"/>
              </w:rPr>
              <w:t>预计送往</w:t>
            </w:r>
            <w:r>
              <w:rPr>
                <w:rFonts w:hint="eastAsia" w:ascii="仿宋_GB2312" w:hAnsi="仿宋_GB2312" w:eastAsia="仿宋_GB2312" w:cs="仿宋_GB2312"/>
                <w:sz w:val="28"/>
                <w:szCs w:val="28"/>
              </w:rPr>
              <w:t>宁波、南京、三亚、福建省内）、其他货物（</w:t>
            </w:r>
            <w:r>
              <w:rPr>
                <w:rFonts w:hint="eastAsia" w:ascii="仿宋_GB2312" w:hAnsi="仿宋_GB2312" w:eastAsia="仿宋_GB2312" w:cs="仿宋_GB2312"/>
                <w:sz w:val="28"/>
                <w:szCs w:val="28"/>
                <w:lang w:val="en-US" w:eastAsia="zh-CN"/>
              </w:rPr>
              <w:t>预计送往</w:t>
            </w:r>
            <w:r>
              <w:rPr>
                <w:rFonts w:hint="eastAsia" w:ascii="仿宋_GB2312" w:hAnsi="仿宋_GB2312" w:eastAsia="仿宋_GB2312" w:cs="仿宋_GB2312"/>
                <w:sz w:val="28"/>
                <w:szCs w:val="28"/>
              </w:rPr>
              <w:t>福建省内）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以上预计28处，后期根据项目分包明确预计点数量，最终情况以采购人实际交货安排为准。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4" w:type="pct"/>
          </w:tcPr>
          <w:p>
            <w:pPr>
              <w:pStyle w:val="17"/>
              <w:spacing w:line="440" w:lineRule="exact"/>
              <w:jc w:val="left"/>
              <w:rPr>
                <w:sz w:val="28"/>
                <w:szCs w:val="28"/>
              </w:rPr>
            </w:pPr>
            <w:r>
              <w:rPr>
                <w:rFonts w:ascii="仿宋_GB2312" w:hAnsi="仿宋_GB2312" w:eastAsia="仿宋_GB2312" w:cs="仿宋_GB2312"/>
                <w:sz w:val="28"/>
                <w:szCs w:val="28"/>
              </w:rPr>
              <w:t>3</w:t>
            </w:r>
          </w:p>
        </w:tc>
        <w:tc>
          <w:tcPr>
            <w:tcW w:w="819" w:type="pct"/>
          </w:tcPr>
          <w:p>
            <w:pPr>
              <w:pStyle w:val="17"/>
              <w:spacing w:line="440" w:lineRule="exact"/>
              <w:jc w:val="left"/>
              <w:rPr>
                <w:sz w:val="28"/>
                <w:szCs w:val="28"/>
              </w:rPr>
            </w:pPr>
            <w:r>
              <w:rPr>
                <w:rFonts w:ascii="仿宋_GB2312" w:hAnsi="仿宋_GB2312" w:eastAsia="仿宋_GB2312" w:cs="仿宋_GB2312"/>
                <w:sz w:val="28"/>
                <w:szCs w:val="28"/>
              </w:rPr>
              <w:t>★</w:t>
            </w:r>
          </w:p>
        </w:tc>
        <w:tc>
          <w:tcPr>
            <w:tcW w:w="1145" w:type="pct"/>
          </w:tcPr>
          <w:p>
            <w:pPr>
              <w:pStyle w:val="17"/>
              <w:spacing w:line="440" w:lineRule="exact"/>
              <w:jc w:val="left"/>
              <w:rPr>
                <w:sz w:val="28"/>
                <w:szCs w:val="28"/>
              </w:rPr>
            </w:pPr>
            <w:r>
              <w:rPr>
                <w:rFonts w:ascii="仿宋_GB2312" w:hAnsi="仿宋_GB2312" w:eastAsia="仿宋_GB2312" w:cs="仿宋_GB2312"/>
                <w:sz w:val="28"/>
                <w:szCs w:val="28"/>
              </w:rPr>
              <w:t>交货条件</w:t>
            </w:r>
          </w:p>
        </w:tc>
        <w:tc>
          <w:tcPr>
            <w:tcW w:w="2550" w:type="pct"/>
          </w:tcPr>
          <w:p>
            <w:pPr>
              <w:pStyle w:val="17"/>
              <w:spacing w:line="440" w:lineRule="exact"/>
              <w:jc w:val="left"/>
              <w:rPr>
                <w:sz w:val="28"/>
                <w:szCs w:val="28"/>
              </w:rPr>
            </w:pPr>
            <w:r>
              <w:rPr>
                <w:rFonts w:ascii="仿宋_GB2312" w:hAnsi="仿宋_GB2312" w:eastAsia="仿宋_GB2312" w:cs="仿宋_GB2312"/>
                <w:sz w:val="28"/>
                <w:szCs w:val="28"/>
              </w:rPr>
              <w:t>经接收单位验收合格并交付。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4" w:type="pct"/>
          </w:tcPr>
          <w:p>
            <w:pPr>
              <w:pStyle w:val="17"/>
              <w:spacing w:line="440" w:lineRule="exact"/>
              <w:jc w:val="left"/>
              <w:rPr>
                <w:sz w:val="28"/>
                <w:szCs w:val="28"/>
              </w:rPr>
            </w:pPr>
            <w:r>
              <w:rPr>
                <w:rFonts w:ascii="仿宋_GB2312" w:hAnsi="仿宋_GB2312" w:eastAsia="仿宋_GB2312" w:cs="仿宋_GB2312"/>
                <w:sz w:val="28"/>
                <w:szCs w:val="28"/>
              </w:rPr>
              <w:t>4</w:t>
            </w:r>
          </w:p>
        </w:tc>
        <w:tc>
          <w:tcPr>
            <w:tcW w:w="819" w:type="pct"/>
          </w:tcPr>
          <w:p>
            <w:pPr>
              <w:pStyle w:val="17"/>
              <w:spacing w:line="440" w:lineRule="exact"/>
              <w:jc w:val="left"/>
              <w:rPr>
                <w:sz w:val="28"/>
                <w:szCs w:val="28"/>
              </w:rPr>
            </w:pPr>
            <w:r>
              <w:rPr>
                <w:rFonts w:ascii="仿宋_GB2312" w:hAnsi="仿宋_GB2312" w:eastAsia="仿宋_GB2312" w:cs="仿宋_GB2312"/>
                <w:sz w:val="28"/>
                <w:szCs w:val="28"/>
              </w:rPr>
              <w:t>★</w:t>
            </w:r>
          </w:p>
        </w:tc>
        <w:tc>
          <w:tcPr>
            <w:tcW w:w="1145" w:type="pct"/>
          </w:tcPr>
          <w:p>
            <w:pPr>
              <w:pStyle w:val="17"/>
              <w:spacing w:line="440" w:lineRule="exact"/>
              <w:jc w:val="left"/>
              <w:rPr>
                <w:sz w:val="28"/>
                <w:szCs w:val="28"/>
              </w:rPr>
            </w:pPr>
            <w:r>
              <w:rPr>
                <w:rFonts w:ascii="仿宋_GB2312" w:hAnsi="仿宋_GB2312" w:eastAsia="仿宋_GB2312" w:cs="仿宋_GB2312"/>
                <w:sz w:val="28"/>
                <w:szCs w:val="28"/>
              </w:rPr>
              <w:t>是否邀请投标人验收</w:t>
            </w:r>
          </w:p>
        </w:tc>
        <w:tc>
          <w:tcPr>
            <w:tcW w:w="2550" w:type="pct"/>
          </w:tcPr>
          <w:p>
            <w:pPr>
              <w:pStyle w:val="17"/>
              <w:spacing w:line="440" w:lineRule="exact"/>
              <w:jc w:val="left"/>
              <w:rPr>
                <w:sz w:val="28"/>
                <w:szCs w:val="28"/>
              </w:rPr>
            </w:pPr>
            <w:r>
              <w:rPr>
                <w:rFonts w:ascii="仿宋_GB2312" w:hAnsi="仿宋_GB2312" w:eastAsia="仿宋_GB2312" w:cs="仿宋_GB2312"/>
                <w:sz w:val="28"/>
                <w:szCs w:val="28"/>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4" w:type="pct"/>
          </w:tcPr>
          <w:p>
            <w:pPr>
              <w:pStyle w:val="17"/>
              <w:spacing w:line="440" w:lineRule="exact"/>
              <w:jc w:val="left"/>
              <w:rPr>
                <w:sz w:val="28"/>
                <w:szCs w:val="28"/>
              </w:rPr>
            </w:pPr>
            <w:r>
              <w:rPr>
                <w:rFonts w:ascii="仿宋_GB2312" w:hAnsi="仿宋_GB2312" w:eastAsia="仿宋_GB2312" w:cs="仿宋_GB2312"/>
                <w:sz w:val="28"/>
                <w:szCs w:val="28"/>
              </w:rPr>
              <w:t>5</w:t>
            </w:r>
          </w:p>
        </w:tc>
        <w:tc>
          <w:tcPr>
            <w:tcW w:w="819" w:type="pct"/>
          </w:tcPr>
          <w:p>
            <w:pPr>
              <w:pStyle w:val="17"/>
              <w:spacing w:line="440" w:lineRule="exact"/>
              <w:jc w:val="left"/>
              <w:rPr>
                <w:sz w:val="28"/>
                <w:szCs w:val="28"/>
              </w:rPr>
            </w:pPr>
            <w:r>
              <w:rPr>
                <w:rFonts w:ascii="仿宋_GB2312" w:hAnsi="仿宋_GB2312" w:eastAsia="仿宋_GB2312" w:cs="仿宋_GB2312"/>
                <w:sz w:val="28"/>
                <w:szCs w:val="28"/>
              </w:rPr>
              <w:t>★</w:t>
            </w:r>
          </w:p>
        </w:tc>
        <w:tc>
          <w:tcPr>
            <w:tcW w:w="1145" w:type="pct"/>
          </w:tcPr>
          <w:p>
            <w:pPr>
              <w:pStyle w:val="17"/>
              <w:spacing w:line="440" w:lineRule="exact"/>
              <w:jc w:val="left"/>
              <w:rPr>
                <w:sz w:val="28"/>
                <w:szCs w:val="28"/>
              </w:rPr>
            </w:pPr>
            <w:r>
              <w:rPr>
                <w:rFonts w:ascii="仿宋_GB2312" w:hAnsi="仿宋_GB2312" w:eastAsia="仿宋_GB2312" w:cs="仿宋_GB2312"/>
                <w:sz w:val="28"/>
                <w:szCs w:val="28"/>
              </w:rPr>
              <w:t>履约验收方式</w:t>
            </w:r>
          </w:p>
        </w:tc>
        <w:tc>
          <w:tcPr>
            <w:tcW w:w="2550" w:type="pct"/>
          </w:tcPr>
          <w:p>
            <w:pPr>
              <w:pStyle w:val="17"/>
              <w:spacing w:line="440" w:lineRule="exact"/>
              <w:jc w:val="left"/>
              <w:rPr>
                <w:sz w:val="28"/>
                <w:szCs w:val="28"/>
              </w:rPr>
            </w:pPr>
            <w:r>
              <w:rPr>
                <w:rFonts w:ascii="仿宋_GB2312" w:hAnsi="仿宋_GB2312" w:eastAsia="仿宋_GB2312" w:cs="仿宋_GB2312"/>
                <w:sz w:val="28"/>
                <w:szCs w:val="28"/>
              </w:rPr>
              <w:t>1、期次1，说明：预计交付地点有</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处，由每处接收主体进行验收，所有货物按现行的国家或行业标准、招标文件、投标文件及合同有关部分内容进行验收。其他具体验收见下文验收要求。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4" w:type="pct"/>
          </w:tcPr>
          <w:p>
            <w:pPr>
              <w:pStyle w:val="17"/>
              <w:spacing w:line="440" w:lineRule="exact"/>
              <w:jc w:val="left"/>
              <w:rPr>
                <w:sz w:val="28"/>
                <w:szCs w:val="28"/>
              </w:rPr>
            </w:pPr>
            <w:r>
              <w:rPr>
                <w:rFonts w:ascii="仿宋_GB2312" w:hAnsi="仿宋_GB2312" w:eastAsia="仿宋_GB2312" w:cs="仿宋_GB2312"/>
                <w:sz w:val="28"/>
                <w:szCs w:val="28"/>
              </w:rPr>
              <w:t>6</w:t>
            </w:r>
          </w:p>
        </w:tc>
        <w:tc>
          <w:tcPr>
            <w:tcW w:w="819" w:type="pct"/>
          </w:tcPr>
          <w:p>
            <w:pPr>
              <w:pStyle w:val="17"/>
              <w:spacing w:line="440" w:lineRule="exact"/>
              <w:jc w:val="left"/>
              <w:rPr>
                <w:sz w:val="28"/>
                <w:szCs w:val="28"/>
              </w:rPr>
            </w:pPr>
            <w:r>
              <w:rPr>
                <w:rFonts w:ascii="仿宋_GB2312" w:hAnsi="仿宋_GB2312" w:eastAsia="仿宋_GB2312" w:cs="仿宋_GB2312"/>
                <w:sz w:val="28"/>
                <w:szCs w:val="28"/>
              </w:rPr>
              <w:t>★</w:t>
            </w:r>
          </w:p>
        </w:tc>
        <w:tc>
          <w:tcPr>
            <w:tcW w:w="1145" w:type="pct"/>
          </w:tcPr>
          <w:p>
            <w:pPr>
              <w:pStyle w:val="17"/>
              <w:spacing w:line="440" w:lineRule="exact"/>
              <w:jc w:val="left"/>
              <w:rPr>
                <w:sz w:val="28"/>
                <w:szCs w:val="28"/>
              </w:rPr>
            </w:pPr>
            <w:r>
              <w:rPr>
                <w:rFonts w:ascii="仿宋_GB2312" w:hAnsi="仿宋_GB2312" w:eastAsia="仿宋_GB2312" w:cs="仿宋_GB2312"/>
                <w:sz w:val="28"/>
                <w:szCs w:val="28"/>
              </w:rPr>
              <w:t>合同支付方式</w:t>
            </w:r>
          </w:p>
        </w:tc>
        <w:tc>
          <w:tcPr>
            <w:tcW w:w="2550" w:type="pct"/>
          </w:tcPr>
          <w:p>
            <w:pPr>
              <w:pStyle w:val="17"/>
              <w:spacing w:line="440" w:lineRule="exact"/>
              <w:jc w:val="left"/>
              <w:rPr>
                <w:sz w:val="28"/>
                <w:szCs w:val="28"/>
              </w:rPr>
            </w:pPr>
            <w:r>
              <w:rPr>
                <w:rFonts w:ascii="仿宋_GB2312" w:hAnsi="仿宋_GB2312" w:eastAsia="仿宋_GB2312" w:cs="仿宋_GB2312"/>
                <w:sz w:val="28"/>
                <w:szCs w:val="28"/>
              </w:rPr>
              <w:t>1、货物全部到达指定地点并验收合格，采购人收到全额发票后，达到付款条件起10日内，支付合同总金额的100.00%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4" w:type="pct"/>
          </w:tcPr>
          <w:p>
            <w:pPr>
              <w:pStyle w:val="17"/>
              <w:spacing w:line="440" w:lineRule="exact"/>
              <w:jc w:val="left"/>
              <w:rPr>
                <w:sz w:val="28"/>
                <w:szCs w:val="28"/>
              </w:rPr>
            </w:pPr>
            <w:r>
              <w:rPr>
                <w:rFonts w:ascii="仿宋_GB2312" w:hAnsi="仿宋_GB2312" w:eastAsia="仿宋_GB2312" w:cs="仿宋_GB2312"/>
                <w:sz w:val="28"/>
                <w:szCs w:val="28"/>
              </w:rPr>
              <w:t>7</w:t>
            </w:r>
          </w:p>
        </w:tc>
        <w:tc>
          <w:tcPr>
            <w:tcW w:w="819" w:type="pct"/>
          </w:tcPr>
          <w:p>
            <w:pPr>
              <w:pStyle w:val="17"/>
              <w:spacing w:line="440" w:lineRule="exact"/>
              <w:jc w:val="left"/>
              <w:rPr>
                <w:sz w:val="28"/>
                <w:szCs w:val="28"/>
              </w:rPr>
            </w:pPr>
            <w:r>
              <w:rPr>
                <w:rFonts w:ascii="仿宋_GB2312" w:hAnsi="仿宋_GB2312" w:eastAsia="仿宋_GB2312" w:cs="仿宋_GB2312"/>
                <w:sz w:val="28"/>
                <w:szCs w:val="28"/>
              </w:rPr>
              <w:t>★</w:t>
            </w:r>
          </w:p>
        </w:tc>
        <w:tc>
          <w:tcPr>
            <w:tcW w:w="1145" w:type="pct"/>
          </w:tcPr>
          <w:p>
            <w:pPr>
              <w:pStyle w:val="17"/>
              <w:spacing w:line="440" w:lineRule="exact"/>
              <w:jc w:val="left"/>
              <w:rPr>
                <w:sz w:val="28"/>
                <w:szCs w:val="28"/>
              </w:rPr>
            </w:pPr>
            <w:r>
              <w:rPr>
                <w:rFonts w:ascii="仿宋_GB2312" w:hAnsi="仿宋_GB2312" w:eastAsia="仿宋_GB2312" w:cs="仿宋_GB2312"/>
                <w:sz w:val="28"/>
                <w:szCs w:val="28"/>
              </w:rPr>
              <w:t>履约保证金</w:t>
            </w:r>
          </w:p>
        </w:tc>
        <w:tc>
          <w:tcPr>
            <w:tcW w:w="2550" w:type="pct"/>
          </w:tcPr>
          <w:p>
            <w:pPr>
              <w:pStyle w:val="17"/>
              <w:spacing w:line="440" w:lineRule="exact"/>
              <w:jc w:val="left"/>
              <w:rPr>
                <w:sz w:val="28"/>
                <w:szCs w:val="28"/>
              </w:rPr>
            </w:pPr>
            <w:r>
              <w:rPr>
                <w:rFonts w:ascii="仿宋_GB2312" w:hAnsi="仿宋_GB2312" w:eastAsia="仿宋_GB2312" w:cs="仿宋_GB2312"/>
                <w:sz w:val="28"/>
                <w:szCs w:val="28"/>
              </w:rPr>
              <w:t>不缴纳</w:t>
            </w:r>
          </w:p>
          <w:p>
            <w:pPr>
              <w:pStyle w:val="17"/>
              <w:spacing w:line="440" w:lineRule="exact"/>
              <w:jc w:val="left"/>
              <w:rPr>
                <w:sz w:val="28"/>
                <w:szCs w:val="28"/>
              </w:rPr>
            </w:pPr>
            <w:r>
              <w:rPr>
                <w:rFonts w:ascii="仿宋_GB2312" w:hAnsi="仿宋_GB2312" w:eastAsia="仿宋_GB2312" w:cs="仿宋_GB2312"/>
                <w:sz w:val="28"/>
                <w:szCs w:val="28"/>
              </w:rPr>
              <w:t>缴纳方式：无</w:t>
            </w:r>
          </w:p>
        </w:tc>
      </w:tr>
    </w:tbl>
    <w:p>
      <w:pPr>
        <w:pStyle w:val="17"/>
        <w:spacing w:line="440" w:lineRule="exact"/>
        <w:jc w:val="left"/>
        <w:rPr>
          <w:sz w:val="28"/>
          <w:szCs w:val="28"/>
        </w:rPr>
      </w:pPr>
      <w:r>
        <w:rPr>
          <w:rFonts w:ascii="仿宋_GB2312" w:hAnsi="仿宋_GB2312" w:eastAsia="仿宋_GB2312" w:cs="仿宋_GB2312"/>
          <w:sz w:val="28"/>
          <w:szCs w:val="28"/>
        </w:rPr>
        <w:t>其他商务要求</w:t>
      </w:r>
    </w:p>
    <w:p>
      <w:pPr>
        <w:pStyle w:val="17"/>
        <w:spacing w:line="440" w:lineRule="exact"/>
        <w:ind w:firstLine="480"/>
        <w:jc w:val="left"/>
        <w:rPr>
          <w:sz w:val="28"/>
          <w:szCs w:val="28"/>
        </w:rPr>
      </w:pPr>
      <w:r>
        <w:rPr>
          <w:rFonts w:ascii="仿宋_GB2312" w:hAnsi="仿宋_GB2312" w:eastAsia="仿宋_GB2312" w:cs="仿宋_GB2312"/>
          <w:sz w:val="28"/>
          <w:szCs w:val="28"/>
        </w:rPr>
        <w:t>★</w:t>
      </w:r>
      <w:r>
        <w:rPr>
          <w:rFonts w:ascii="仿宋_GB2312" w:hAnsi="仿宋_GB2312" w:eastAsia="仿宋_GB2312" w:cs="仿宋_GB2312"/>
          <w:b/>
          <w:sz w:val="28"/>
          <w:szCs w:val="28"/>
        </w:rPr>
        <w:t>（一）整体项目的其他商务要求</w:t>
      </w:r>
    </w:p>
    <w:p>
      <w:pPr>
        <w:pStyle w:val="17"/>
        <w:spacing w:line="440" w:lineRule="exact"/>
        <w:ind w:firstLine="482"/>
        <w:rPr>
          <w:sz w:val="28"/>
          <w:szCs w:val="28"/>
        </w:rPr>
      </w:pPr>
      <w:r>
        <w:rPr>
          <w:rFonts w:ascii="仿宋_GB2312" w:hAnsi="仿宋_GB2312" w:eastAsia="仿宋_GB2312" w:cs="仿宋_GB2312"/>
          <w:b/>
          <w:sz w:val="28"/>
          <w:szCs w:val="28"/>
        </w:rPr>
        <w:t>1、质量要求</w:t>
      </w:r>
    </w:p>
    <w:p>
      <w:pPr>
        <w:pStyle w:val="17"/>
        <w:spacing w:line="440" w:lineRule="exact"/>
        <w:ind w:firstLine="480"/>
        <w:rPr>
          <w:sz w:val="28"/>
          <w:szCs w:val="28"/>
        </w:rPr>
      </w:pPr>
      <w:r>
        <w:rPr>
          <w:rFonts w:ascii="仿宋_GB2312" w:hAnsi="仿宋_GB2312" w:eastAsia="仿宋_GB2312" w:cs="仿宋_GB2312"/>
          <w:sz w:val="28"/>
          <w:szCs w:val="28"/>
        </w:rPr>
        <w:t>1.1.中标人承诺绝不降低采购货物的质量标准和档次，并保证所提供的货物是原厂原装，未经拆封、品质优良的产品。所提供的货物质量等级、生产、技术标准均符合国家行业的规范和安全质量标准，如有违反规定，中标人承担一切法律责任。</w:t>
      </w:r>
    </w:p>
    <w:p>
      <w:pPr>
        <w:pStyle w:val="17"/>
        <w:spacing w:line="440" w:lineRule="exact"/>
        <w:ind w:firstLine="480"/>
        <w:rPr>
          <w:sz w:val="28"/>
          <w:szCs w:val="28"/>
        </w:rPr>
      </w:pPr>
      <w:r>
        <w:rPr>
          <w:rFonts w:ascii="仿宋_GB2312" w:hAnsi="仿宋_GB2312" w:eastAsia="仿宋_GB2312" w:cs="仿宋_GB2312"/>
          <w:sz w:val="28"/>
          <w:szCs w:val="28"/>
        </w:rPr>
        <w:t>1.2.本项目产品</w:t>
      </w:r>
      <w:bookmarkStart w:id="43" w:name="_GoBack"/>
      <w:bookmarkEnd w:id="43"/>
      <w:r>
        <w:rPr>
          <w:rFonts w:ascii="仿宋_GB2312" w:hAnsi="仿宋_GB2312" w:eastAsia="仿宋_GB2312" w:cs="仿宋_GB2312"/>
          <w:sz w:val="28"/>
          <w:szCs w:val="28"/>
        </w:rPr>
        <w:t>质保期不得低于12个月，质保期（保质期）从货物签收并验收合格之日开始计算，除非采购人另有要求，质保期（保质期）内的服务均为上门服务（调换、维修等），费用含在本次报价内。</w:t>
      </w:r>
    </w:p>
    <w:p>
      <w:pPr>
        <w:pStyle w:val="17"/>
        <w:spacing w:line="440" w:lineRule="exact"/>
        <w:ind w:firstLine="480"/>
        <w:rPr>
          <w:sz w:val="28"/>
          <w:szCs w:val="28"/>
        </w:rPr>
      </w:pPr>
      <w:r>
        <w:rPr>
          <w:rFonts w:ascii="仿宋_GB2312" w:hAnsi="仿宋_GB2312" w:eastAsia="仿宋_GB2312" w:cs="仿宋_GB2312"/>
          <w:sz w:val="28"/>
          <w:szCs w:val="28"/>
        </w:rPr>
        <w:t>1.3.全部货物生产完成后中标人应自行完成自检工作，并在送货时递交自检报告。</w:t>
      </w:r>
    </w:p>
    <w:p>
      <w:pPr>
        <w:pStyle w:val="17"/>
        <w:spacing w:line="440" w:lineRule="exact"/>
        <w:ind w:firstLine="480"/>
        <w:rPr>
          <w:sz w:val="28"/>
          <w:szCs w:val="28"/>
        </w:rPr>
      </w:pPr>
      <w:r>
        <w:rPr>
          <w:rFonts w:ascii="仿宋_GB2312" w:hAnsi="仿宋_GB2312" w:eastAsia="仿宋_GB2312" w:cs="仿宋_GB2312"/>
          <w:sz w:val="28"/>
          <w:szCs w:val="28"/>
        </w:rPr>
        <w:t>1.4.中标人备货完成后，采购人可对部分产品进行随机抽检（根据采购人需要可以选择出厂检验或到货检验环节组织检验）。抽检由具备专业资质的检测机构对中标人提交的样品和交付的货物依据采购文件上的技术规格要求和国家有关质量标准进行检测，检测费用由中标人承担。如发现重大质量问题或样品与交付的货物严重不符，则认定为中标人虚假响应，货物不予签收，中标人按中标金额的2倍金额进行赔偿并承担相关法律责任。因产品质量问题对使用者或采购人产生名誉或财产损失，由中标人承担全部责任，采购人有权利对该损失进行追加赔偿。</w:t>
      </w:r>
    </w:p>
    <w:p>
      <w:pPr>
        <w:pStyle w:val="17"/>
        <w:spacing w:line="440" w:lineRule="exact"/>
        <w:ind w:firstLine="482"/>
        <w:rPr>
          <w:sz w:val="28"/>
          <w:szCs w:val="28"/>
        </w:rPr>
      </w:pPr>
      <w:r>
        <w:rPr>
          <w:rFonts w:ascii="仿宋_GB2312" w:hAnsi="仿宋_GB2312" w:eastAsia="仿宋_GB2312" w:cs="仿宋_GB2312"/>
          <w:b/>
          <w:sz w:val="28"/>
          <w:szCs w:val="28"/>
        </w:rPr>
        <w:t>2、供货要求</w:t>
      </w:r>
    </w:p>
    <w:p>
      <w:pPr>
        <w:pStyle w:val="17"/>
        <w:spacing w:line="440" w:lineRule="exact"/>
        <w:ind w:firstLine="480"/>
        <w:rPr>
          <w:sz w:val="28"/>
          <w:szCs w:val="28"/>
        </w:rPr>
      </w:pPr>
      <w:r>
        <w:rPr>
          <w:rFonts w:ascii="仿宋_GB2312" w:hAnsi="仿宋_GB2312" w:eastAsia="仿宋_GB2312" w:cs="仿宋_GB2312"/>
          <w:sz w:val="28"/>
          <w:szCs w:val="28"/>
        </w:rPr>
        <w:t>2.1.中标人须按照采购人的要求，向指定的单位、货品数量及地点分别配送。随货提供注明货物名称、单位、数量、售价及总金额的商品送货清单（三联单），作为采购人分配货物的核实凭证，具体数量以现场核发签字为准。供货物涉及的一切费用（货物、运输、搬运、调换等费用，以及其它原因应支付的税金和应缴的费用）均由中标人负责。</w:t>
      </w:r>
    </w:p>
    <w:p>
      <w:pPr>
        <w:pStyle w:val="17"/>
        <w:spacing w:line="440" w:lineRule="exact"/>
        <w:ind w:firstLine="480"/>
        <w:rPr>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2</w:t>
      </w:r>
      <w:r>
        <w:rPr>
          <w:rFonts w:ascii="仿宋_GB2312" w:hAnsi="仿宋_GB2312" w:eastAsia="仿宋_GB2312" w:cs="仿宋_GB2312"/>
          <w:sz w:val="28"/>
          <w:szCs w:val="28"/>
        </w:rPr>
        <w:t>.中标人须委派合法运送人员负责货运工作，配送人员应具有良好的职业素质和礼貌在配送过程中不得与采购人相关人员发生恶意争执，要以认真友好、负责任的工作态度进行配送服务。</w:t>
      </w:r>
    </w:p>
    <w:p>
      <w:pPr>
        <w:pStyle w:val="17"/>
        <w:spacing w:line="440" w:lineRule="exact"/>
        <w:ind w:firstLine="480"/>
        <w:rPr>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3</w:t>
      </w:r>
      <w:r>
        <w:rPr>
          <w:rFonts w:ascii="仿宋_GB2312" w:hAnsi="仿宋_GB2312" w:eastAsia="仿宋_GB2312" w:cs="仿宋_GB2312"/>
          <w:sz w:val="28"/>
          <w:szCs w:val="28"/>
        </w:rPr>
        <w:t>.中标人负责全部货物的运输，包括运输过程中的中转和货到现场前的保管。若在发放或配送等过程中出现外包装或内包装损坏情况，需及时更换、调整等，不得耽误整体实施进度，若出现因中标人导致供货不及时或影响供货进度的情况，则要求赔偿由此对采购人造成的损失，上述产生的费用均含在本次报价内。</w:t>
      </w:r>
    </w:p>
    <w:p>
      <w:pPr>
        <w:pStyle w:val="17"/>
        <w:spacing w:line="440" w:lineRule="exact"/>
        <w:ind w:firstLine="480"/>
        <w:rPr>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4</w:t>
      </w:r>
      <w:r>
        <w:rPr>
          <w:rFonts w:ascii="仿宋_GB2312" w:hAnsi="仿宋_GB2312" w:eastAsia="仿宋_GB2312" w:cs="仿宋_GB2312"/>
          <w:sz w:val="28"/>
          <w:szCs w:val="28"/>
        </w:rPr>
        <w:t>投标人应</w:t>
      </w:r>
      <w:r>
        <w:rPr>
          <w:rFonts w:hint="eastAsia" w:ascii="仿宋_GB2312" w:hAnsi="仿宋_GB2312" w:eastAsia="仿宋_GB2312" w:cs="仿宋_GB2312"/>
          <w:sz w:val="28"/>
          <w:szCs w:val="28"/>
          <w:lang w:val="en-US" w:eastAsia="zh-CN"/>
        </w:rPr>
        <w:t>保障</w:t>
      </w:r>
      <w:r>
        <w:rPr>
          <w:rFonts w:ascii="仿宋_GB2312" w:hAnsi="仿宋_GB2312" w:eastAsia="仿宋_GB2312" w:cs="仿宋_GB2312"/>
          <w:sz w:val="28"/>
          <w:szCs w:val="28"/>
        </w:rPr>
        <w:t>对履约过程中涉及一切应当保密的工作，均服从采购人安排。中标人对其工作人员违反本协议约定的保密义务所产生的后果承担连带责任。</w:t>
      </w:r>
    </w:p>
    <w:p>
      <w:pPr>
        <w:pStyle w:val="17"/>
        <w:spacing w:line="440" w:lineRule="exact"/>
        <w:ind w:firstLine="480"/>
        <w:rPr>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5</w:t>
      </w:r>
      <w:r>
        <w:rPr>
          <w:rFonts w:ascii="仿宋_GB2312" w:hAnsi="仿宋_GB2312" w:eastAsia="仿宋_GB2312" w:cs="仿宋_GB2312"/>
          <w:sz w:val="28"/>
          <w:szCs w:val="28"/>
        </w:rPr>
        <w:t>中标人提供运输保障方案，包括运输方式，运输车辆安排、配送损坏更换调整、运输时间安排以及运输风险控制方案等内容。方案须经采购人确认。</w:t>
      </w:r>
    </w:p>
    <w:p>
      <w:pPr>
        <w:pStyle w:val="17"/>
        <w:spacing w:line="440" w:lineRule="exact"/>
        <w:ind w:firstLine="480"/>
        <w:rPr>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6</w:t>
      </w:r>
      <w:r>
        <w:rPr>
          <w:rFonts w:ascii="仿宋_GB2312" w:hAnsi="仿宋_GB2312" w:eastAsia="仿宋_GB2312" w:cs="仿宋_GB2312"/>
          <w:sz w:val="28"/>
          <w:szCs w:val="28"/>
        </w:rPr>
        <w:t>中标人提供的货物在验收合格之前的一切运输在途、仓储、保管等过程中的毁损灭失风险，均由中标人承担。</w:t>
      </w:r>
    </w:p>
    <w:p>
      <w:pPr>
        <w:pStyle w:val="17"/>
        <w:spacing w:line="440" w:lineRule="exact"/>
        <w:ind w:firstLine="482"/>
        <w:rPr>
          <w:sz w:val="28"/>
          <w:szCs w:val="28"/>
        </w:rPr>
      </w:pPr>
      <w:r>
        <w:rPr>
          <w:rFonts w:ascii="仿宋_GB2312" w:hAnsi="仿宋_GB2312" w:eastAsia="仿宋_GB2312" w:cs="仿宋_GB2312"/>
          <w:b/>
          <w:sz w:val="28"/>
          <w:szCs w:val="28"/>
        </w:rPr>
        <w:t>3、售后服务</w:t>
      </w:r>
    </w:p>
    <w:p>
      <w:pPr>
        <w:pStyle w:val="17"/>
        <w:spacing w:line="440" w:lineRule="exact"/>
        <w:ind w:firstLine="480"/>
        <w:rPr>
          <w:sz w:val="28"/>
          <w:szCs w:val="28"/>
        </w:rPr>
      </w:pPr>
      <w:r>
        <w:rPr>
          <w:rFonts w:ascii="仿宋_GB2312" w:hAnsi="仿宋_GB2312" w:eastAsia="仿宋_GB2312" w:cs="仿宋_GB2312"/>
          <w:sz w:val="28"/>
          <w:szCs w:val="28"/>
        </w:rPr>
        <w:t>3.1.实行国家三包政策。包修、包退和包换。中标人对质量不合格、服装不合体的货物负责包修、包换到位，并承担由此产生的包装、运输等一切费用，采购人不再支付任何费用。</w:t>
      </w:r>
    </w:p>
    <w:p>
      <w:pPr>
        <w:pStyle w:val="17"/>
        <w:spacing w:line="440" w:lineRule="exact"/>
        <w:ind w:firstLine="480"/>
        <w:rPr>
          <w:sz w:val="28"/>
          <w:szCs w:val="28"/>
        </w:rPr>
      </w:pPr>
      <w:r>
        <w:rPr>
          <w:rFonts w:ascii="仿宋_GB2312" w:hAnsi="仿宋_GB2312" w:eastAsia="仿宋_GB2312" w:cs="仿宋_GB2312"/>
          <w:sz w:val="28"/>
          <w:szCs w:val="28"/>
        </w:rPr>
        <w:t>3.2.质保期内服务要求：质保期内，中标人应处理因质量出现的问题。产品质保期不得低于原厂同类产品质保期，质保期内的服务均为上门服务（费用含入报价）。中标人应处理因质量出现的问题，及时解决，更换。在产品发生问题时，需承诺半小时内响应并提出解决措施，2小时内解决问题，上述产生的费用均含在本次报价内。</w:t>
      </w:r>
    </w:p>
    <w:p>
      <w:pPr>
        <w:pStyle w:val="17"/>
        <w:spacing w:line="440" w:lineRule="exact"/>
        <w:ind w:firstLine="480"/>
        <w:rPr>
          <w:sz w:val="28"/>
          <w:szCs w:val="28"/>
        </w:rPr>
      </w:pPr>
      <w:r>
        <w:rPr>
          <w:rFonts w:ascii="仿宋_GB2312" w:hAnsi="仿宋_GB2312" w:eastAsia="仿宋_GB2312" w:cs="仿宋_GB2312"/>
          <w:sz w:val="28"/>
          <w:szCs w:val="28"/>
        </w:rPr>
        <w:t>3.3.质保期外服务要求：中标人应具有良好的售后服务体系，具有产品质量风险防控措施。投标文件中应提供质保期外标准服务承诺，包括服务内容、服务标准、响应期限、效率等内容。</w:t>
      </w:r>
      <w:r>
        <w:rPr>
          <w:rFonts w:ascii="仿宋_GB2312" w:hAnsi="仿宋_GB2312" w:eastAsia="仿宋_GB2312" w:cs="仿宋_GB2312"/>
          <w:b/>
          <w:sz w:val="28"/>
          <w:szCs w:val="28"/>
        </w:rPr>
        <w:t>未按照要求提供质保期外标准服务承诺的视为无效投标。</w:t>
      </w:r>
    </w:p>
    <w:p>
      <w:pPr>
        <w:pStyle w:val="17"/>
        <w:spacing w:line="440" w:lineRule="exact"/>
        <w:ind w:firstLine="482"/>
        <w:rPr>
          <w:sz w:val="28"/>
          <w:szCs w:val="28"/>
        </w:rPr>
      </w:pPr>
      <w:r>
        <w:rPr>
          <w:rFonts w:ascii="仿宋_GB2312" w:hAnsi="仿宋_GB2312" w:eastAsia="仿宋_GB2312" w:cs="仿宋_GB2312"/>
          <w:b/>
          <w:sz w:val="28"/>
          <w:szCs w:val="28"/>
        </w:rPr>
        <w:t>4、验收要求</w:t>
      </w:r>
    </w:p>
    <w:p>
      <w:pPr>
        <w:pStyle w:val="17"/>
        <w:spacing w:line="440" w:lineRule="exact"/>
        <w:ind w:firstLine="480"/>
        <w:rPr>
          <w:sz w:val="28"/>
          <w:szCs w:val="28"/>
        </w:rPr>
      </w:pPr>
      <w:r>
        <w:rPr>
          <w:rFonts w:ascii="仿宋_GB2312" w:hAnsi="仿宋_GB2312" w:eastAsia="仿宋_GB2312" w:cs="仿宋_GB2312"/>
          <w:sz w:val="28"/>
          <w:szCs w:val="28"/>
        </w:rPr>
        <w:t>4.1所配送货物交货时应按国家有关标准要求进行包装，包装必须与运输方式相适应。包装方式的确定及包装费用均由中标人负责；由于不适当的包装而造成货物在运输过程中有任何损坏由中标人负责。</w:t>
      </w:r>
    </w:p>
    <w:p>
      <w:pPr>
        <w:pStyle w:val="17"/>
        <w:spacing w:line="440" w:lineRule="exact"/>
        <w:ind w:firstLine="480"/>
        <w:rPr>
          <w:sz w:val="28"/>
          <w:szCs w:val="28"/>
        </w:rPr>
      </w:pPr>
      <w:r>
        <w:rPr>
          <w:rFonts w:ascii="仿宋_GB2312" w:hAnsi="仿宋_GB2312" w:eastAsia="仿宋_GB2312" w:cs="仿宋_GB2312"/>
          <w:sz w:val="28"/>
          <w:szCs w:val="28"/>
        </w:rPr>
        <w:t>4.2由每个接收单位根据合同约定要求和采购计划，对每批次货物进行验收。中标人应有工作人员在现场负责沟通协调验收事宜。所有物资当面验收，按照有关质量要求、采购文件及投标文件承诺，接收单位验收人员现场核对商品品名、品牌、规格、数量、质量等，验收无误后，双方在物资配送相关单据上签字或盖章确认。中标人在对接收单位进行配送时需提前告知采购人配送安排，采购人对配送安排中配送情况采取随机抽查的方式进行监督。当面验收的结果，不作为中标人主张其他隐蔽质量问题或瑕疵的豁免事由，因中标人提供的货物存在需要通过检验、检测等方式发现或其他无法即时发现的质量问题或瑕疵的，中标人应当按照有关质量责任的法律法规及合同约定的方式承担责任。</w:t>
      </w:r>
    </w:p>
    <w:p>
      <w:pPr>
        <w:pStyle w:val="17"/>
        <w:spacing w:line="440" w:lineRule="exact"/>
        <w:ind w:firstLine="480"/>
        <w:rPr>
          <w:sz w:val="28"/>
          <w:szCs w:val="28"/>
        </w:rPr>
      </w:pPr>
      <w:r>
        <w:rPr>
          <w:rFonts w:ascii="仿宋_GB2312" w:hAnsi="仿宋_GB2312" w:eastAsia="仿宋_GB2312" w:cs="仿宋_GB2312"/>
          <w:sz w:val="28"/>
          <w:szCs w:val="28"/>
        </w:rPr>
        <w:t>4.3品种、质量、规格、包装等不符合要求的，中标人无条件予以换货；数量不足的，中标人根据采购人的要求，无条件及时补足。上述行为构成违约的，还需按照合同约定承担违约责任。验收时，接收人与中标人就货物质量有争议时，在双方共同见证下，封存全部或部分货物，由采购人将样品送至质量检验中心进行质量检验。检验费用一律由中标人承担，检验结果不合格中标人还应承担相应违约责任。</w:t>
      </w:r>
    </w:p>
    <w:p>
      <w:pPr>
        <w:pStyle w:val="17"/>
        <w:spacing w:line="440" w:lineRule="exact"/>
        <w:ind w:firstLine="480"/>
        <w:rPr>
          <w:sz w:val="28"/>
          <w:szCs w:val="28"/>
        </w:rPr>
      </w:pPr>
      <w:r>
        <w:rPr>
          <w:rFonts w:ascii="仿宋_GB2312" w:hAnsi="仿宋_GB2312" w:eastAsia="仿宋_GB2312" w:cs="仿宋_GB2312"/>
          <w:sz w:val="28"/>
          <w:szCs w:val="28"/>
        </w:rPr>
        <w:t>4.4如发现中标人合同履行过程中严重违约或违反国家法律法规的，采购人有权终止合同，并追究相关责任。</w:t>
      </w:r>
    </w:p>
    <w:p>
      <w:pPr>
        <w:pStyle w:val="17"/>
        <w:spacing w:line="440" w:lineRule="exact"/>
        <w:ind w:firstLine="480"/>
        <w:rPr>
          <w:sz w:val="28"/>
          <w:szCs w:val="28"/>
        </w:rPr>
      </w:pPr>
      <w:r>
        <w:rPr>
          <w:rFonts w:ascii="仿宋_GB2312" w:hAnsi="仿宋_GB2312" w:eastAsia="仿宋_GB2312" w:cs="仿宋_GB2312"/>
          <w:sz w:val="28"/>
          <w:szCs w:val="28"/>
        </w:rPr>
        <w:t>4.5中标人应在接到采购人提出的异议后3天内给予答复，提出可行的解决方案，并负责实施。</w:t>
      </w:r>
    </w:p>
    <w:p>
      <w:pPr>
        <w:pStyle w:val="17"/>
        <w:spacing w:line="440" w:lineRule="exact"/>
        <w:ind w:firstLine="482"/>
        <w:rPr>
          <w:sz w:val="28"/>
          <w:szCs w:val="28"/>
        </w:rPr>
      </w:pPr>
      <w:r>
        <w:rPr>
          <w:rFonts w:ascii="仿宋_GB2312" w:hAnsi="仿宋_GB2312" w:eastAsia="仿宋_GB2312" w:cs="仿宋_GB2312"/>
          <w:b/>
          <w:sz w:val="28"/>
          <w:szCs w:val="28"/>
        </w:rPr>
        <w:t>5、违约责任与合同解除条件</w:t>
      </w:r>
    </w:p>
    <w:p>
      <w:pPr>
        <w:pStyle w:val="17"/>
        <w:spacing w:line="440" w:lineRule="exact"/>
        <w:ind w:firstLine="480"/>
        <w:rPr>
          <w:sz w:val="28"/>
          <w:szCs w:val="28"/>
        </w:rPr>
      </w:pPr>
      <w:r>
        <w:rPr>
          <w:rFonts w:ascii="仿宋_GB2312" w:hAnsi="仿宋_GB2312" w:eastAsia="仿宋_GB2312" w:cs="仿宋_GB2312"/>
          <w:sz w:val="28"/>
          <w:szCs w:val="28"/>
        </w:rPr>
        <w:t>5.1.中标人提供的商品质量、数量达不到采购人规定标准，采购人有权拒绝接收，如因中标人质量不合格的商品，造成不适症状，中标人必须承担由此产生的一切经济、法律责任，同时采购人有权无条件终止合同且有权要求中标人退还已支付全部款项，并有权要求中标人支付合同总款额20%的违约金；</w:t>
      </w:r>
    </w:p>
    <w:p>
      <w:pPr>
        <w:pStyle w:val="17"/>
        <w:spacing w:line="440" w:lineRule="exact"/>
        <w:ind w:firstLine="480"/>
        <w:rPr>
          <w:sz w:val="28"/>
          <w:szCs w:val="28"/>
        </w:rPr>
      </w:pPr>
      <w:r>
        <w:rPr>
          <w:rFonts w:ascii="仿宋_GB2312" w:hAnsi="仿宋_GB2312" w:eastAsia="仿宋_GB2312" w:cs="仿宋_GB2312"/>
          <w:sz w:val="28"/>
          <w:szCs w:val="28"/>
        </w:rPr>
        <w:t>5.2.中标人不能按时组织供货且事先没有和采购人协商，造成采购人不能正常开展工作，属中标人主观因素的，视为违约，采购人有权无条件终止合同；且有权要求中标人退还已支付全部款项，并有权要求中标人支付合同总款额20%的违约金；逾期供货的，按照合同总款额日万分之五的标准支付违约金，逾期超过7天的，采购人有权解除合同，要求退还已付款项（如有），并要求中标人支付合同总金额的20%的违约金。</w:t>
      </w:r>
    </w:p>
    <w:p>
      <w:pPr>
        <w:pStyle w:val="17"/>
        <w:spacing w:line="440" w:lineRule="exact"/>
        <w:ind w:firstLine="480"/>
        <w:rPr>
          <w:sz w:val="28"/>
          <w:szCs w:val="28"/>
        </w:rPr>
      </w:pPr>
      <w:r>
        <w:rPr>
          <w:rFonts w:ascii="仿宋_GB2312" w:hAnsi="仿宋_GB2312" w:eastAsia="仿宋_GB2312" w:cs="仿宋_GB2312"/>
          <w:sz w:val="28"/>
          <w:szCs w:val="28"/>
        </w:rPr>
        <w:t>5.3.中标人如有调换产品，降低产品等级标准或提供存在质量缺陷产品，以少充多，以劣充优，以假充真，串通、贿赂或其他严重违法、违规、违约行为的，采购人有权拒付当批货款，若二次出现同类情况，采购人有权无条件终止合同且有权要求中标人退还已支付全部款项，并有权要求中标人支付合同总款额20%的违约金；</w:t>
      </w:r>
    </w:p>
    <w:p>
      <w:pPr>
        <w:pStyle w:val="17"/>
        <w:spacing w:line="440" w:lineRule="exact"/>
        <w:ind w:firstLine="480"/>
        <w:rPr>
          <w:sz w:val="28"/>
          <w:szCs w:val="28"/>
        </w:rPr>
      </w:pPr>
      <w:r>
        <w:rPr>
          <w:rFonts w:ascii="仿宋_GB2312" w:hAnsi="仿宋_GB2312" w:eastAsia="仿宋_GB2312" w:cs="仿宋_GB2312"/>
          <w:sz w:val="28"/>
          <w:szCs w:val="28"/>
        </w:rPr>
        <w:t>5.4.若中标人所提供的产品和服务不符合采购人的要求，中标人应及时调整直至符合。若经协商调整，中标人仍然无法在采购人需要的时限内达到采购人要求或拒不予以更换、补足的，采购人有权解除合同，中标人应当向采购人支付合同总款额20%的违约金，并赔偿采购人的全部损失。</w:t>
      </w:r>
    </w:p>
    <w:p>
      <w:pPr>
        <w:pStyle w:val="17"/>
        <w:spacing w:line="440" w:lineRule="exact"/>
        <w:ind w:firstLine="480"/>
        <w:rPr>
          <w:sz w:val="28"/>
          <w:szCs w:val="28"/>
        </w:rPr>
      </w:pPr>
      <w:r>
        <w:rPr>
          <w:rFonts w:ascii="仿宋_GB2312" w:hAnsi="仿宋_GB2312" w:eastAsia="仿宋_GB2312" w:cs="仿宋_GB2312"/>
          <w:sz w:val="28"/>
          <w:szCs w:val="28"/>
        </w:rPr>
        <w:t>5.5.中标人如果将合同业务转包、分包他人，采购人有权终止合同，对采购人造成的一切损失由中标人负责赔偿；</w:t>
      </w:r>
    </w:p>
    <w:p>
      <w:pPr>
        <w:pStyle w:val="17"/>
        <w:spacing w:line="440" w:lineRule="exact"/>
        <w:ind w:firstLine="480"/>
        <w:rPr>
          <w:sz w:val="28"/>
          <w:szCs w:val="28"/>
        </w:rPr>
      </w:pPr>
      <w:r>
        <w:rPr>
          <w:rFonts w:ascii="仿宋_GB2312" w:hAnsi="仿宋_GB2312" w:eastAsia="仿宋_GB2312" w:cs="仿宋_GB2312"/>
          <w:sz w:val="28"/>
          <w:szCs w:val="28"/>
        </w:rPr>
        <w:t>5.6.中标人不得提前终止合同，若中标人提前终止合同或非因不可抗力停止供货，又无法做出合理解释的，采购人有权无条件终止合同且有权要求中标人退还已支付全部款项，并有权要求中标人支付合同总款额20%的违约金。</w:t>
      </w:r>
    </w:p>
    <w:p>
      <w:pPr>
        <w:pStyle w:val="17"/>
        <w:spacing w:line="440" w:lineRule="exact"/>
        <w:ind w:firstLine="480"/>
        <w:rPr>
          <w:sz w:val="28"/>
          <w:szCs w:val="28"/>
        </w:rPr>
      </w:pPr>
      <w:r>
        <w:rPr>
          <w:rFonts w:ascii="仿宋_GB2312" w:hAnsi="仿宋_GB2312" w:eastAsia="仿宋_GB2312" w:cs="仿宋_GB2312"/>
          <w:sz w:val="28"/>
          <w:szCs w:val="28"/>
        </w:rPr>
        <w:t>5.7.因中标人不履行或未按照本合同约定履行义务而产生的采购人为主张权利所负担的费用（包括但不限于律师费、诉讼费、保全费、鉴定费、公告费等费用），均由中标人承担。</w:t>
      </w:r>
    </w:p>
    <w:p>
      <w:pPr>
        <w:pStyle w:val="17"/>
        <w:spacing w:line="440" w:lineRule="exact"/>
        <w:ind w:firstLine="480"/>
        <w:rPr>
          <w:sz w:val="28"/>
          <w:szCs w:val="28"/>
        </w:rPr>
      </w:pPr>
      <w:r>
        <w:rPr>
          <w:rFonts w:ascii="仿宋_GB2312" w:hAnsi="仿宋_GB2312" w:eastAsia="仿宋_GB2312" w:cs="仿宋_GB2312"/>
          <w:sz w:val="28"/>
          <w:szCs w:val="28"/>
        </w:rPr>
        <w:t>5.8.在明确违约责任后，中标人应在接到书面通知书起七天内支付违约金、赔偿金等。</w:t>
      </w:r>
    </w:p>
    <w:p>
      <w:pPr>
        <w:pStyle w:val="17"/>
        <w:spacing w:line="440" w:lineRule="exact"/>
        <w:ind w:firstLine="480"/>
        <w:rPr>
          <w:sz w:val="28"/>
          <w:szCs w:val="28"/>
        </w:rPr>
      </w:pPr>
      <w:r>
        <w:rPr>
          <w:rFonts w:ascii="仿宋_GB2312" w:hAnsi="仿宋_GB2312" w:eastAsia="仿宋_GB2312" w:cs="仿宋_GB2312"/>
          <w:sz w:val="28"/>
          <w:szCs w:val="28"/>
        </w:rPr>
        <w:t>5.9.法律法规规定的其他条件，投标人须自行遵守。</w:t>
      </w:r>
    </w:p>
    <w:p>
      <w:pPr>
        <w:pStyle w:val="17"/>
        <w:spacing w:line="440" w:lineRule="exact"/>
        <w:jc w:val="both"/>
        <w:outlineLvl w:val="2"/>
        <w:rPr>
          <w:sz w:val="28"/>
          <w:szCs w:val="28"/>
        </w:rPr>
      </w:pPr>
      <w:r>
        <w:rPr>
          <w:rFonts w:ascii="仿宋_GB2312" w:hAnsi="仿宋_GB2312" w:eastAsia="仿宋_GB2312" w:cs="仿宋_GB2312"/>
          <w:b/>
          <w:sz w:val="28"/>
          <w:szCs w:val="28"/>
        </w:rPr>
        <w:t>四、其他事项</w:t>
      </w:r>
    </w:p>
    <w:p>
      <w:pPr>
        <w:pStyle w:val="17"/>
        <w:spacing w:line="440" w:lineRule="exact"/>
        <w:ind w:firstLine="480"/>
        <w:jc w:val="both"/>
        <w:rPr>
          <w:sz w:val="28"/>
          <w:szCs w:val="28"/>
        </w:rPr>
      </w:pPr>
      <w:r>
        <w:rPr>
          <w:rFonts w:ascii="仿宋_GB2312" w:hAnsi="仿宋_GB2312" w:eastAsia="仿宋_GB2312" w:cs="仿宋_GB2312"/>
          <w:sz w:val="28"/>
          <w:szCs w:val="28"/>
        </w:rPr>
        <w:t>1、除招标文件另有规定外，若出现有关法律、法规和规章有强制性规定但招标文件未列明的情形，则投标人应按照有关法律、法规和规章强制性规定执行。</w:t>
      </w:r>
    </w:p>
    <w:p>
      <w:pPr>
        <w:pStyle w:val="17"/>
        <w:spacing w:line="440" w:lineRule="exact"/>
        <w:ind w:firstLine="480"/>
        <w:jc w:val="both"/>
        <w:rPr>
          <w:sz w:val="28"/>
          <w:szCs w:val="28"/>
        </w:rPr>
      </w:pPr>
      <w:r>
        <w:rPr>
          <w:rFonts w:ascii="仿宋_GB2312" w:hAnsi="仿宋_GB2312" w:eastAsia="仿宋_GB2312" w:cs="仿宋_GB2312"/>
          <w:sz w:val="28"/>
          <w:szCs w:val="28"/>
        </w:rPr>
        <w:t>2、其他：</w:t>
      </w:r>
    </w:p>
    <w:p>
      <w:pPr>
        <w:pStyle w:val="17"/>
        <w:spacing w:line="440" w:lineRule="exact"/>
        <w:ind w:firstLine="480"/>
        <w:jc w:val="both"/>
        <w:rPr>
          <w:sz w:val="28"/>
          <w:szCs w:val="28"/>
        </w:rPr>
      </w:pPr>
      <w:r>
        <w:rPr>
          <w:rFonts w:ascii="仿宋_GB2312" w:hAnsi="仿宋_GB2312" w:eastAsia="仿宋_GB2312" w:cs="仿宋_GB2312"/>
          <w:sz w:val="28"/>
          <w:szCs w:val="28"/>
        </w:rPr>
        <w:t>（1）本项目不允许中标人以任何名义和理由进行转包，如有发现，采购人有权单方终止合同，视为中标人违约；中标人违约对采购人造成的损失的，需另行支付相应的赔偿。（2）本招标文件未明确的其他约定事项或条款，待采购人与中标人签订合同时，由双方协商订立。（3）中标人及其工作人员在履行本合同约定义务过程中造成合同双方或任何第三方人身或财产损失的，因此产生的一切经济或法律责任，由中标人自行承担。</w:t>
      </w:r>
    </w:p>
    <w:p>
      <w:pPr>
        <w:pStyle w:val="17"/>
        <w:spacing w:line="440" w:lineRule="exact"/>
        <w:rPr>
          <w:rFonts w:hint="default" w:ascii="宋体" w:hAnsi="宋体" w:cs="宋体"/>
          <w:sz w:val="28"/>
          <w:szCs w:val="28"/>
          <w:lang w:val="en-US" w:eastAsia="zh-CN"/>
        </w:rPr>
      </w:pPr>
      <w:r>
        <w:rPr>
          <w:rFonts w:ascii="仿宋_GB2312" w:hAnsi="仿宋_GB2312" w:eastAsia="仿宋_GB2312" w:cs="仿宋_GB2312"/>
        </w:rPr>
        <w:t xml:space="preserve"> </w:t>
      </w:r>
      <w:r>
        <w:rPr>
          <w:rFonts w:ascii="仿宋_GB2312" w:hAnsi="仿宋_GB2312" w:eastAsia="仿宋_GB2312" w:cs="仿宋_GB2312"/>
        </w:rPr>
        <w:br w:type="textWrapp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NzE2NGQ1NmNmNTg4Yjc2YjUyMjg4MmE0ZDA4OTQifQ=="/>
  </w:docVars>
  <w:rsids>
    <w:rsidRoot w:val="00000000"/>
    <w:rsid w:val="00D70859"/>
    <w:rsid w:val="011D37B5"/>
    <w:rsid w:val="01FA47FF"/>
    <w:rsid w:val="08042950"/>
    <w:rsid w:val="082628F7"/>
    <w:rsid w:val="1D763B46"/>
    <w:rsid w:val="25674C7A"/>
    <w:rsid w:val="2F906966"/>
    <w:rsid w:val="3BA35A32"/>
    <w:rsid w:val="3EFC20A8"/>
    <w:rsid w:val="404A0CE6"/>
    <w:rsid w:val="41D80D55"/>
    <w:rsid w:val="4203013E"/>
    <w:rsid w:val="42B62D64"/>
    <w:rsid w:val="45DD48C6"/>
    <w:rsid w:val="4E0175EC"/>
    <w:rsid w:val="537F41C3"/>
    <w:rsid w:val="5A8404B8"/>
    <w:rsid w:val="5E3D6CFD"/>
    <w:rsid w:val="62431407"/>
    <w:rsid w:val="669B4986"/>
    <w:rsid w:val="67431FB5"/>
    <w:rsid w:val="6CEA5E8D"/>
    <w:rsid w:val="7B6B160F"/>
    <w:rsid w:val="7BA44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Calibri" w:hAnsi="Calibri" w:eastAsia="宋体" w:cs="Times New Roman"/>
      <w:kern w:val="2"/>
      <w:sz w:val="21"/>
      <w:szCs w:val="22"/>
      <w:lang w:val="en-US" w:eastAsia="zh-CN"/>
    </w:rPr>
  </w:style>
  <w:style w:type="paragraph" w:styleId="4">
    <w:name w:val="heading 1"/>
    <w:basedOn w:val="5"/>
    <w:next w:val="6"/>
    <w:qFormat/>
    <w:uiPriority w:val="0"/>
    <w:pPr>
      <w:keepNext/>
      <w:keepLines/>
      <w:spacing w:line="578" w:lineRule="auto"/>
      <w:outlineLvl w:val="0"/>
    </w:pPr>
    <w:rPr>
      <w:kern w:val="44"/>
      <w:sz w:val="32"/>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Fließtext"/>
    <w:basedOn w:val="3"/>
    <w:qFormat/>
    <w:uiPriority w:val="0"/>
    <w:pPr>
      <w:overflowPunct w:val="0"/>
      <w:autoSpaceDE w:val="0"/>
      <w:autoSpaceDN w:val="0"/>
      <w:adjustRightInd w:val="0"/>
    </w:pPr>
    <w:rPr>
      <w:kern w:val="28"/>
      <w:szCs w:val="20"/>
    </w:rPr>
  </w:style>
  <w:style w:type="paragraph" w:customStyle="1" w:styleId="3">
    <w:name w:val="正文1"/>
    <w:next w:val="2"/>
    <w:qFormat/>
    <w:uiPriority w:val="0"/>
    <w:pPr>
      <w:widowControl w:val="0"/>
      <w:jc w:val="both"/>
    </w:pPr>
    <w:rPr>
      <w:rFonts w:ascii="等线" w:hAnsi="等线" w:eastAsia="等线" w:cs="宋体"/>
      <w:color w:val="000000"/>
      <w:kern w:val="2"/>
      <w:sz w:val="21"/>
      <w:szCs w:val="22"/>
      <w:lang w:val="en-US" w:eastAsia="zh-CN" w:bidi="ar-SA"/>
    </w:rPr>
  </w:style>
  <w:style w:type="paragraph" w:styleId="5">
    <w:name w:val="Title"/>
    <w:basedOn w:val="1"/>
    <w:qFormat/>
    <w:uiPriority w:val="0"/>
    <w:pPr>
      <w:spacing w:before="240" w:after="60"/>
      <w:jc w:val="center"/>
      <w:outlineLvl w:val="0"/>
    </w:pPr>
    <w:rPr>
      <w:rFonts w:ascii="Arial" w:hAnsi="Arial"/>
      <w:b/>
    </w:rPr>
  </w:style>
  <w:style w:type="paragraph" w:styleId="6">
    <w:name w:val="Salutation"/>
    <w:basedOn w:val="1"/>
    <w:next w:val="1"/>
    <w:qFormat/>
    <w:uiPriority w:val="0"/>
  </w:style>
  <w:style w:type="paragraph" w:styleId="7">
    <w:name w:val="Normal Indent"/>
    <w:basedOn w:val="1"/>
    <w:qFormat/>
    <w:uiPriority w:val="0"/>
    <w:pPr>
      <w:ind w:firstLine="420" w:firstLineChars="200"/>
    </w:pPr>
    <w:rPr>
      <w:rFonts w:ascii="Calibri" w:hAnsi="Calibri" w:eastAsia="宋体" w:cs="Times New Roman"/>
    </w:rPr>
  </w:style>
  <w:style w:type="paragraph" w:styleId="8">
    <w:name w:val="annotation text"/>
    <w:basedOn w:val="1"/>
    <w:qFormat/>
    <w:uiPriority w:val="0"/>
    <w:pPr>
      <w:jc w:val="left"/>
    </w:pPr>
  </w:style>
  <w:style w:type="paragraph" w:styleId="9">
    <w:name w:val="Plain Text"/>
    <w:basedOn w:val="1"/>
    <w:qFormat/>
    <w:uiPriority w:val="0"/>
    <w:rPr>
      <w:rFonts w:ascii="Arial Narrow" w:hAnsi="Times New Roman" w:eastAsia="Arial Narrow"/>
    </w:r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List Paragraph"/>
    <w:basedOn w:val="1"/>
    <w:qFormat/>
    <w:uiPriority w:val="0"/>
    <w:pPr>
      <w:ind w:firstLine="420" w:firstLineChars="200"/>
    </w:pPr>
  </w:style>
  <w:style w:type="paragraph" w:customStyle="1" w:styleId="17">
    <w:name w:val="null3"/>
    <w:hidden/>
    <w:qFormat/>
    <w:uiPriority w:val="0"/>
    <w:rPr>
      <w:rFonts w:hint="eastAsia" w:asciiTheme="minorHAnsi" w:hAnsiTheme="minorHAnsi" w:eastAsiaTheme="minorEastAsia" w:cstheme="minorBidi"/>
      <w:lang w:val="en-US" w:eastAsia="zh-Hans"/>
    </w:rPr>
  </w:style>
  <w:style w:type="table" w:customStyle="1" w:styleId="18">
    <w:name w:val="网格型11"/>
    <w:basedOn w:val="19"/>
    <w:qFormat/>
    <w:uiPriority w:val="99"/>
  </w:style>
  <w:style w:type="table" w:customStyle="1" w:styleId="19">
    <w:name w:val="普通表格1"/>
    <w:unhideWhenUsed/>
    <w:qFormat/>
    <w:uiPriority w:val="99"/>
  </w:style>
  <w:style w:type="paragraph" w:customStyle="1" w:styleId="20">
    <w:name w:val="索引 41"/>
    <w:basedOn w:val="1"/>
    <w:next w:val="1"/>
    <w:qFormat/>
    <w:uiPriority w:val="0"/>
    <w:pPr>
      <w:ind w:left="6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2401</Words>
  <Characters>3176</Characters>
  <Lines>0</Lines>
  <Paragraphs>0</Paragraphs>
  <TotalTime>24</TotalTime>
  <ScaleCrop>false</ScaleCrop>
  <LinksUpToDate>false</LinksUpToDate>
  <CharactersWithSpaces>3259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2025-06-20T02:56:00Z</dcterms:created>
  <dc:creator>丁双双</dc:creator>
  <cp:lastModifiedBy>S</cp:lastModifiedBy>
  <dcterms:modified xsi:type="dcterms:W3CDTF">2025-06-27T07:55:37Z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60492504B1C74DDA9CF5358C67B795D6_12</vt:lpwstr>
  </property>
  <property fmtid="{D5CDD505-2E9C-101B-9397-08002B2CF9AE}" pid="4" name="KSOTemplateDocerSaveRecord">
    <vt:lpwstr>eyJoZGlkIjoiYzIzNjhjZjkxMjg2OGJjOTQ0NThhNzBhOGI4YTVmYWYifQ==</vt:lpwstr>
  </property>
</Properties>
</file>